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FB9C" w14:textId="77777777" w:rsidR="002B0F4D" w:rsidRPr="001F381E" w:rsidRDefault="003E70AF" w:rsidP="003E70AF">
      <w:pPr>
        <w:jc w:val="center"/>
        <w:rPr>
          <w:rFonts w:ascii="Gill Sans MT" w:hAnsi="Gill Sans MT" w:cs="Aparajita"/>
          <w:b/>
          <w:sz w:val="40"/>
          <w:szCs w:val="40"/>
        </w:rPr>
      </w:pPr>
      <w:r w:rsidRPr="001F381E">
        <w:rPr>
          <w:rFonts w:ascii="Gill Sans MT" w:hAnsi="Gill Sans MT" w:cs="Aparajita"/>
          <w:b/>
          <w:sz w:val="40"/>
          <w:szCs w:val="40"/>
        </w:rPr>
        <w:t>Privacy Notice</w:t>
      </w:r>
    </w:p>
    <w:p w14:paraId="417550A3" w14:textId="77777777" w:rsidR="005E6237" w:rsidRDefault="003E70AF" w:rsidP="005E6237">
      <w:pPr>
        <w:pStyle w:val="Heading1"/>
        <w:spacing w:line="240" w:lineRule="auto"/>
        <w:contextualSpacing/>
        <w:jc w:val="center"/>
      </w:pPr>
      <w:r>
        <w:t xml:space="preserve">How your personal information is used by </w:t>
      </w:r>
    </w:p>
    <w:p w14:paraId="4CA34333" w14:textId="77777777" w:rsidR="003E70AF" w:rsidRDefault="008E6211" w:rsidP="005E6237">
      <w:pPr>
        <w:pStyle w:val="Heading1"/>
        <w:jc w:val="center"/>
      </w:pPr>
      <w:proofErr w:type="gramStart"/>
      <w:r>
        <w:t>North East</w:t>
      </w:r>
      <w:proofErr w:type="gramEnd"/>
      <w:r>
        <w:t xml:space="preserve"> Lincolnshire</w:t>
      </w:r>
      <w:r w:rsidR="003E70AF">
        <w:t xml:space="preserve"> CCG</w:t>
      </w:r>
    </w:p>
    <w:p w14:paraId="2E55C808" w14:textId="77777777" w:rsidR="00092DF5" w:rsidRDefault="00092DF5" w:rsidP="00307D49">
      <w:pPr>
        <w:pStyle w:val="NoSpacing"/>
      </w:pPr>
      <w:r>
        <w:t xml:space="preserve">Please click on the highlighted text within the notice for links to further information. </w:t>
      </w:r>
      <w:r w:rsidR="00795DA6">
        <w:t>Click the link for a</w:t>
      </w:r>
      <w:r>
        <w:t xml:space="preserve"> </w:t>
      </w:r>
      <w:hyperlink r:id="rId8" w:history="1">
        <w:r w:rsidR="009B60FE" w:rsidRPr="002F7A89">
          <w:rPr>
            <w:rStyle w:val="Hyperlink"/>
          </w:rPr>
          <w:t>Glossary</w:t>
        </w:r>
      </w:hyperlink>
      <w:r w:rsidRPr="002F7A89">
        <w:rPr>
          <w:color w:val="548DD4"/>
        </w:rPr>
        <w:t xml:space="preserve"> </w:t>
      </w:r>
      <w:r w:rsidR="00795DA6" w:rsidRPr="002F7A89">
        <w:t>o</w:t>
      </w:r>
      <w:r w:rsidR="00795DA6">
        <w:t>f definitions used throughout this notice.</w:t>
      </w:r>
    </w:p>
    <w:p w14:paraId="2BE79FD8" w14:textId="77777777" w:rsidR="00BF0465" w:rsidRDefault="00BF0465" w:rsidP="00092DF5">
      <w:pPr>
        <w:pStyle w:val="Heading1"/>
      </w:pPr>
      <w:r>
        <w:t>Who we are</w:t>
      </w:r>
      <w:r w:rsidR="008B2153">
        <w:t xml:space="preserve"> and what we </w:t>
      </w:r>
      <w:proofErr w:type="gramStart"/>
      <w:r w:rsidR="008B2153">
        <w:t>do</w:t>
      </w:r>
      <w:proofErr w:type="gramEnd"/>
    </w:p>
    <w:p w14:paraId="6FEBD923" w14:textId="77777777" w:rsidR="00251CA3" w:rsidRDefault="008B2153" w:rsidP="00307D49">
      <w:pPr>
        <w:pStyle w:val="NoSpacing"/>
      </w:pPr>
      <w:r w:rsidRPr="00092DF5">
        <w:t>Data Controller</w:t>
      </w:r>
      <w:r>
        <w:t>:</w:t>
      </w:r>
      <w:r w:rsidR="00251CA3">
        <w:tab/>
      </w:r>
      <w:r w:rsidR="00251CA3">
        <w:tab/>
      </w:r>
      <w:r w:rsidR="00251CA3">
        <w:tab/>
      </w:r>
      <w:r>
        <w:tab/>
      </w:r>
      <w:proofErr w:type="gramStart"/>
      <w:r w:rsidR="008E6211">
        <w:t>North East</w:t>
      </w:r>
      <w:proofErr w:type="gramEnd"/>
      <w:r w:rsidR="008E6211">
        <w:t xml:space="preserve"> Lincolnshire </w:t>
      </w:r>
      <w:r w:rsidR="00251CA3">
        <w:t>Clinical Commissioning Group</w:t>
      </w:r>
    </w:p>
    <w:p w14:paraId="45F61258" w14:textId="77777777" w:rsidR="00824247" w:rsidRDefault="00251CA3" w:rsidP="00824247">
      <w:pPr>
        <w:pStyle w:val="NoSpacing"/>
        <w:ind w:left="3600" w:hanging="3600"/>
      </w:pPr>
      <w:r>
        <w:t>Address:</w:t>
      </w:r>
      <w:r>
        <w:tab/>
      </w:r>
      <w:r w:rsidR="00824247">
        <w:t xml:space="preserve">Municipal Offices, </w:t>
      </w:r>
      <w:r w:rsidR="00824247">
        <w:br/>
        <w:t xml:space="preserve">Town Hall Square, </w:t>
      </w:r>
      <w:r w:rsidR="00824247">
        <w:br/>
        <w:t xml:space="preserve">Grimsby, </w:t>
      </w:r>
      <w:r w:rsidR="00824247">
        <w:br/>
        <w:t>​​​​​​​DN31 1HU</w:t>
      </w:r>
    </w:p>
    <w:p w14:paraId="0C2A92EA" w14:textId="77777777" w:rsidR="00283726" w:rsidRDefault="00283726" w:rsidP="0052163C">
      <w:pPr>
        <w:pStyle w:val="NoSpacing"/>
      </w:pPr>
      <w:r>
        <w:tab/>
      </w:r>
      <w:r>
        <w:tab/>
      </w:r>
      <w:r>
        <w:tab/>
      </w:r>
      <w:r>
        <w:tab/>
      </w:r>
      <w:r>
        <w:tab/>
        <w:t xml:space="preserve">Email: </w:t>
      </w:r>
      <w:hyperlink r:id="rId9" w:history="1">
        <w:r w:rsidR="00824247" w:rsidRPr="00A76CEE">
          <w:rPr>
            <w:rStyle w:val="Hyperlink"/>
          </w:rPr>
          <w:t>nelccg.askus@nhs.net</w:t>
        </w:r>
      </w:hyperlink>
    </w:p>
    <w:p w14:paraId="5852BF6C" w14:textId="77777777" w:rsidR="00824247" w:rsidRDefault="00824247" w:rsidP="0052163C">
      <w:pPr>
        <w:pStyle w:val="NoSpacing"/>
      </w:pPr>
    </w:p>
    <w:p w14:paraId="798676B6" w14:textId="77777777" w:rsidR="00251CA3" w:rsidRDefault="00251CA3" w:rsidP="00F53BE7">
      <w:pPr>
        <w:pStyle w:val="NoSpacing"/>
        <w:ind w:left="3600" w:hanging="3600"/>
      </w:pPr>
      <w:r>
        <w:t>Data Protection Officer</w:t>
      </w:r>
      <w:r w:rsidR="008B2153">
        <w:t xml:space="preserve"> (DPO)</w:t>
      </w:r>
      <w:r>
        <w:t>:</w:t>
      </w:r>
      <w:r>
        <w:tab/>
      </w:r>
      <w:r w:rsidR="00283726">
        <w:t>Paul Ellis – Information Governance and Data Protection, Communications &amp; Facilities</w:t>
      </w:r>
      <w:r>
        <w:tab/>
      </w:r>
    </w:p>
    <w:p w14:paraId="36851436" w14:textId="77777777" w:rsidR="00251CA3" w:rsidRDefault="008B2153" w:rsidP="00307D49">
      <w:pPr>
        <w:pStyle w:val="NoSpacing"/>
      </w:pPr>
      <w:r>
        <w:t>DPO Contact Details:</w:t>
      </w:r>
      <w:r>
        <w:tab/>
      </w:r>
      <w:r>
        <w:tab/>
      </w:r>
      <w:r>
        <w:tab/>
      </w:r>
      <w:hyperlink r:id="rId10" w:history="1">
        <w:r w:rsidR="00A366BD">
          <w:rPr>
            <w:rStyle w:val="Hyperlink"/>
          </w:rPr>
          <w:t>transparency@nelincs.gov.uk</w:t>
        </w:r>
      </w:hyperlink>
    </w:p>
    <w:p w14:paraId="2A652B45" w14:textId="77777777" w:rsidR="00283726" w:rsidRDefault="00283726" w:rsidP="00307D49">
      <w:pPr>
        <w:pStyle w:val="NoSpacing"/>
      </w:pPr>
      <w:r>
        <w:tab/>
      </w:r>
      <w:r>
        <w:tab/>
      </w:r>
      <w:r>
        <w:tab/>
      </w:r>
      <w:r>
        <w:tab/>
      </w:r>
      <w:r>
        <w:tab/>
        <w:t>(01472) 32 3372</w:t>
      </w:r>
    </w:p>
    <w:p w14:paraId="0639ACC5" w14:textId="77777777" w:rsidR="00307D49" w:rsidRDefault="00307D49" w:rsidP="00307D49">
      <w:pPr>
        <w:pStyle w:val="NoSpacing"/>
      </w:pPr>
    </w:p>
    <w:p w14:paraId="6DA5A59B" w14:textId="77777777" w:rsidR="003E70AF" w:rsidRDefault="003E70AF" w:rsidP="005E6237">
      <w:pPr>
        <w:pStyle w:val="NoSpacing"/>
        <w:jc w:val="both"/>
      </w:pPr>
      <w:r>
        <w:t xml:space="preserve">NHS </w:t>
      </w:r>
      <w:proofErr w:type="gramStart"/>
      <w:r w:rsidR="00283726">
        <w:t>North East</w:t>
      </w:r>
      <w:proofErr w:type="gramEnd"/>
      <w:r w:rsidR="00283726">
        <w:t xml:space="preserve"> Lincolnshire </w:t>
      </w:r>
      <w:r>
        <w:t xml:space="preserve">Clinical Commissioning </w:t>
      </w:r>
      <w:r w:rsidR="00527C0D">
        <w:t>Group is</w:t>
      </w:r>
      <w:r>
        <w:t xml:space="preserve"> responsible for planning and designing local health services in </w:t>
      </w:r>
      <w:r w:rsidR="0073384C">
        <w:t xml:space="preserve">North East </w:t>
      </w:r>
      <w:r w:rsidR="00283726">
        <w:t>Lincolnshire</w:t>
      </w:r>
      <w:r>
        <w:t>. We do this by ‘commissioning’ or buying health and care services including:</w:t>
      </w:r>
    </w:p>
    <w:p w14:paraId="06CF1350" w14:textId="77777777" w:rsidR="00307D49" w:rsidRDefault="00307D49" w:rsidP="00307D49">
      <w:pPr>
        <w:pStyle w:val="NoSpacing"/>
      </w:pPr>
    </w:p>
    <w:p w14:paraId="51249C09" w14:textId="77777777" w:rsidR="003E70AF" w:rsidRDefault="003E70AF" w:rsidP="00BD11FC">
      <w:pPr>
        <w:pStyle w:val="NoSpacing"/>
        <w:numPr>
          <w:ilvl w:val="0"/>
          <w:numId w:val="1"/>
        </w:numPr>
      </w:pPr>
      <w:r>
        <w:t>Planned hospital care</w:t>
      </w:r>
    </w:p>
    <w:p w14:paraId="0482D30D" w14:textId="77777777" w:rsidR="003E70AF" w:rsidRDefault="003E70AF" w:rsidP="00BD11FC">
      <w:pPr>
        <w:pStyle w:val="NoSpacing"/>
        <w:numPr>
          <w:ilvl w:val="0"/>
          <w:numId w:val="1"/>
        </w:numPr>
      </w:pPr>
      <w:r>
        <w:t>Unplanned care (urgent care)</w:t>
      </w:r>
    </w:p>
    <w:p w14:paraId="29E73BAB" w14:textId="77777777" w:rsidR="003E70AF" w:rsidRDefault="005E6237" w:rsidP="00BD11FC">
      <w:pPr>
        <w:pStyle w:val="NoSpacing"/>
        <w:numPr>
          <w:ilvl w:val="0"/>
          <w:numId w:val="1"/>
        </w:numPr>
      </w:pPr>
      <w:r>
        <w:t>Rehabilitation care</w:t>
      </w:r>
    </w:p>
    <w:p w14:paraId="26E8CD77" w14:textId="77777777" w:rsidR="003E70AF" w:rsidRDefault="003E70AF" w:rsidP="00BD11FC">
      <w:pPr>
        <w:pStyle w:val="NoSpacing"/>
        <w:numPr>
          <w:ilvl w:val="0"/>
          <w:numId w:val="1"/>
        </w:numPr>
      </w:pPr>
      <w:r>
        <w:t>Community Health Services</w:t>
      </w:r>
    </w:p>
    <w:p w14:paraId="4C1F0680" w14:textId="77777777" w:rsidR="003E70AF" w:rsidRDefault="003E70AF" w:rsidP="00BD11FC">
      <w:pPr>
        <w:pStyle w:val="NoSpacing"/>
        <w:numPr>
          <w:ilvl w:val="0"/>
          <w:numId w:val="1"/>
        </w:numPr>
      </w:pPr>
      <w:r>
        <w:t>Mental Health and learning disability services</w:t>
      </w:r>
    </w:p>
    <w:p w14:paraId="5D494626" w14:textId="77777777" w:rsidR="003E70AF" w:rsidRDefault="003E70AF" w:rsidP="003E70AF">
      <w:pPr>
        <w:pStyle w:val="NoSpacing"/>
      </w:pPr>
    </w:p>
    <w:p w14:paraId="5F14FDFD" w14:textId="77777777" w:rsidR="003E70AF" w:rsidRDefault="003E70AF" w:rsidP="005E6237">
      <w:pPr>
        <w:pStyle w:val="NoSpacing"/>
        <w:jc w:val="both"/>
      </w:pPr>
      <w:r>
        <w:t>We are also responsible for arranging unplanned care services for our registered patients and for commissioning services for any unregistered patients</w:t>
      </w:r>
      <w:r w:rsidR="00BF0465">
        <w:t xml:space="preserve"> who </w:t>
      </w:r>
      <w:r w:rsidR="005E6237">
        <w:t>live-in North-East</w:t>
      </w:r>
      <w:r w:rsidR="00283726">
        <w:t xml:space="preserve"> Lincolnshire</w:t>
      </w:r>
      <w:r w:rsidR="00BF0465">
        <w:t xml:space="preserve">. All General Practices in </w:t>
      </w:r>
      <w:proofErr w:type="gramStart"/>
      <w:r w:rsidR="00283726">
        <w:t>North East</w:t>
      </w:r>
      <w:proofErr w:type="gramEnd"/>
      <w:r w:rsidR="00283726">
        <w:t xml:space="preserve"> Lincolnshire </w:t>
      </w:r>
      <w:r w:rsidR="00BF0465">
        <w:t>belong to our Clinical Commissioning Group.</w:t>
      </w:r>
    </w:p>
    <w:p w14:paraId="4360B91D" w14:textId="77777777" w:rsidR="00307D49" w:rsidRDefault="00307D49" w:rsidP="005E6237">
      <w:pPr>
        <w:pStyle w:val="NoSpacing"/>
        <w:jc w:val="both"/>
      </w:pPr>
    </w:p>
    <w:p w14:paraId="70AA5E15" w14:textId="77777777" w:rsidR="00BF0465" w:rsidRDefault="00BF0465" w:rsidP="005E6237">
      <w:pPr>
        <w:pStyle w:val="NoSpacing"/>
        <w:jc w:val="both"/>
      </w:pPr>
      <w:r>
        <w:t>We manage the performance of services that we commission to make sure that they are safe, provide high quality care and meet the needs of local people. Part of this performance management role includes responding to any concerns from our patients about these services.</w:t>
      </w:r>
    </w:p>
    <w:p w14:paraId="52E82F95" w14:textId="77777777" w:rsidR="00BF0465" w:rsidRDefault="00BF0465" w:rsidP="00BF0465">
      <w:pPr>
        <w:pStyle w:val="Heading1"/>
      </w:pPr>
      <w:r>
        <w:t>How we use your personal information</w:t>
      </w:r>
    </w:p>
    <w:p w14:paraId="30764CF5" w14:textId="77777777" w:rsidR="00BF0465" w:rsidRDefault="00BF0465" w:rsidP="005E6237">
      <w:pPr>
        <w:pStyle w:val="NoSpacing"/>
        <w:jc w:val="both"/>
      </w:pPr>
      <w:r>
        <w:t xml:space="preserve">The purpose of this notice is to inform you of the type of information (including </w:t>
      </w:r>
      <w:r w:rsidRPr="00795DA6">
        <w:t>personal information</w:t>
      </w:r>
      <w:r>
        <w:t>) that the CCG holds</w:t>
      </w:r>
      <w:r w:rsidR="008B2153">
        <w:t xml:space="preserve"> as a Data Controller</w:t>
      </w:r>
      <w:r>
        <w:t xml:space="preserve">, how that information is used, </w:t>
      </w:r>
      <w:r w:rsidR="00251CA3">
        <w:t xml:space="preserve">the legal basis for using the information, </w:t>
      </w:r>
      <w:r>
        <w:t>who we may share that information with</w:t>
      </w:r>
      <w:r w:rsidR="00251CA3">
        <w:t>,</w:t>
      </w:r>
      <w:r>
        <w:t xml:space="preserve"> and how we keep it secure and confidential.</w:t>
      </w:r>
    </w:p>
    <w:p w14:paraId="45732713" w14:textId="77777777" w:rsidR="00307D49" w:rsidRDefault="00307D49" w:rsidP="005E6237">
      <w:pPr>
        <w:pStyle w:val="NoSpacing"/>
        <w:jc w:val="both"/>
      </w:pPr>
    </w:p>
    <w:p w14:paraId="6DAED619" w14:textId="099F5584" w:rsidR="005E6237" w:rsidRDefault="00A746D8" w:rsidP="005E6237">
      <w:pPr>
        <w:pStyle w:val="NoSpacing"/>
        <w:jc w:val="both"/>
      </w:pPr>
      <w:r>
        <w:t>It covers information we collect directly from you or collect indirectly from other individuals or organisations for the CCG’s registered population.</w:t>
      </w:r>
    </w:p>
    <w:p w14:paraId="40A05A7B" w14:textId="77777777" w:rsidR="00AB4AAA" w:rsidRDefault="00AB4AAA" w:rsidP="005E6237">
      <w:pPr>
        <w:pStyle w:val="NoSpacing"/>
        <w:jc w:val="both"/>
      </w:pPr>
    </w:p>
    <w:p w14:paraId="675860E2" w14:textId="3C2842EA" w:rsidR="00A746D8" w:rsidRDefault="00A746D8" w:rsidP="005E6237">
      <w:pPr>
        <w:pStyle w:val="NoSpacing"/>
        <w:jc w:val="both"/>
      </w:pPr>
      <w:r>
        <w:lastRenderedPageBreak/>
        <w:t>This notice applies to all information held by the CCG relating to individuals, whether you are a patient, service user or a member of staff. This notice</w:t>
      </w:r>
      <w:r w:rsidR="00B345D7">
        <w:t xml:space="preserve"> </w:t>
      </w:r>
      <w:r>
        <w:t xml:space="preserve">was last reviewed </w:t>
      </w:r>
      <w:r w:rsidR="00892DB8">
        <w:t>April 2022</w:t>
      </w:r>
    </w:p>
    <w:p w14:paraId="4489BC35" w14:textId="77777777" w:rsidR="00BE4EFC" w:rsidRPr="00BE4EFC" w:rsidRDefault="00402A46" w:rsidP="00BE4EFC">
      <w:pPr>
        <w:pStyle w:val="Heading1"/>
      </w:pPr>
      <w:r>
        <w:t>Types of</w:t>
      </w:r>
      <w:r w:rsidR="00BF0465">
        <w:t xml:space="preserve"> information we hold</w:t>
      </w:r>
    </w:p>
    <w:p w14:paraId="73060BA0" w14:textId="77777777" w:rsidR="00BE4EFC" w:rsidRDefault="00BF0465" w:rsidP="005E6237">
      <w:pPr>
        <w:pStyle w:val="NoSpacing"/>
        <w:jc w:val="both"/>
      </w:pPr>
      <w:r>
        <w:t xml:space="preserve">We need to use information about you in various forms and </w:t>
      </w:r>
      <w:r w:rsidR="00453AC6">
        <w:t>will only use the minimum amount of information necessary for that purpose. Where possible we will use information that does not identify you.</w:t>
      </w:r>
    </w:p>
    <w:p w14:paraId="49F8F92D" w14:textId="77777777" w:rsidR="00307D49" w:rsidRDefault="00307D49" w:rsidP="005E6237">
      <w:pPr>
        <w:pStyle w:val="NoSpacing"/>
        <w:jc w:val="both"/>
      </w:pPr>
    </w:p>
    <w:p w14:paraId="6F7C1D85" w14:textId="77777777" w:rsidR="00E276BD" w:rsidRDefault="00453AC6" w:rsidP="005E6237">
      <w:pPr>
        <w:pStyle w:val="NoSpacing"/>
        <w:jc w:val="both"/>
      </w:pPr>
      <w:r>
        <w:t>The CCG uses and processes several different types of information, click on the links below for more information:</w:t>
      </w:r>
    </w:p>
    <w:p w14:paraId="07855FEC" w14:textId="77777777" w:rsidR="00307D49" w:rsidRDefault="00307D49" w:rsidP="00307D49">
      <w:pPr>
        <w:pStyle w:val="NoSpacing"/>
      </w:pPr>
    </w:p>
    <w:p w14:paraId="22BD83BA" w14:textId="77777777" w:rsidR="00A83733" w:rsidRPr="00A83733" w:rsidRDefault="00453AC6" w:rsidP="00BD11FC">
      <w:pPr>
        <w:pStyle w:val="NoSpacing"/>
        <w:numPr>
          <w:ilvl w:val="0"/>
          <w:numId w:val="2"/>
        </w:numPr>
      </w:pPr>
      <w:r w:rsidRPr="00A83733">
        <w:t>Identifiable</w:t>
      </w:r>
      <w:r w:rsidR="00A83733" w:rsidRPr="00A83733">
        <w:t xml:space="preserve"> - information which contains personal details that identify individuals such as name, address, email address, NHS Number, full postcode, date of birth. </w:t>
      </w:r>
    </w:p>
    <w:p w14:paraId="5B7349BD" w14:textId="77777777" w:rsidR="00453AC6" w:rsidRPr="00A83733" w:rsidRDefault="00453AC6" w:rsidP="00BD11FC">
      <w:pPr>
        <w:pStyle w:val="NoSpacing"/>
        <w:numPr>
          <w:ilvl w:val="0"/>
          <w:numId w:val="2"/>
        </w:numPr>
      </w:pPr>
      <w:r w:rsidRPr="00A83733">
        <w:t>Pseudonymised</w:t>
      </w:r>
      <w:r w:rsidR="00A83733" w:rsidRPr="00A83733">
        <w:t xml:space="preserve"> - individual level information where individuals can be distinguished by using a coded reference, which does not reveal their ‘real world’ identity</w:t>
      </w:r>
    </w:p>
    <w:p w14:paraId="70E0C953" w14:textId="77777777" w:rsidR="00453AC6" w:rsidRPr="00A83733" w:rsidRDefault="00453AC6" w:rsidP="00BD11FC">
      <w:pPr>
        <w:pStyle w:val="NoSpacing"/>
        <w:numPr>
          <w:ilvl w:val="0"/>
          <w:numId w:val="2"/>
        </w:numPr>
      </w:pPr>
      <w:r w:rsidRPr="00A83733">
        <w:t>Anonymised</w:t>
      </w:r>
      <w:r w:rsidR="00A83733" w:rsidRPr="00A83733">
        <w:t xml:space="preserve"> - </w:t>
      </w:r>
      <w:r w:rsidR="00E276BD" w:rsidRPr="00E276BD">
        <w:t>data which is about you but from which you cannot be personally identified.</w:t>
      </w:r>
    </w:p>
    <w:p w14:paraId="7A98640B" w14:textId="77777777" w:rsidR="00042E93" w:rsidRDefault="00453AC6" w:rsidP="00BD11FC">
      <w:pPr>
        <w:pStyle w:val="NoSpacing"/>
        <w:numPr>
          <w:ilvl w:val="0"/>
          <w:numId w:val="2"/>
        </w:numPr>
      </w:pPr>
      <w:r w:rsidRPr="00A83733">
        <w:t>Aggregated</w:t>
      </w:r>
      <w:r w:rsidR="00A83733" w:rsidRPr="00A83733">
        <w:t xml:space="preserve"> </w:t>
      </w:r>
      <w:r w:rsidR="00E276BD">
        <w:t>–</w:t>
      </w:r>
      <w:r w:rsidR="00A83733" w:rsidRPr="00A83733">
        <w:t xml:space="preserve"> </w:t>
      </w:r>
      <w:r w:rsidR="00E276BD">
        <w:t xml:space="preserve">grouped </w:t>
      </w:r>
      <w:r w:rsidR="00A83733" w:rsidRPr="00A83733">
        <w:t xml:space="preserve">information about individuals that has been combined to show general trends or values without identifying individuals </w:t>
      </w:r>
    </w:p>
    <w:p w14:paraId="4342F39B" w14:textId="77777777" w:rsidR="00E276BD" w:rsidRDefault="00E276BD" w:rsidP="00E276BD">
      <w:pPr>
        <w:pStyle w:val="NoSpacing"/>
        <w:ind w:left="644"/>
      </w:pPr>
    </w:p>
    <w:p w14:paraId="7A8853A7" w14:textId="62BBFCFE" w:rsidR="00042E93" w:rsidRDefault="00042E93" w:rsidP="005E6237">
      <w:pPr>
        <w:pStyle w:val="NoSpacing"/>
        <w:jc w:val="both"/>
      </w:pPr>
      <w:r w:rsidRPr="00042E93">
        <w:t xml:space="preserve">Throughout this Notice you will see reference to an organisation called NHS Digital. They are the national provider of information, </w:t>
      </w:r>
      <w:proofErr w:type="gramStart"/>
      <w:r w:rsidRPr="00042E93">
        <w:t>data</w:t>
      </w:r>
      <w:proofErr w:type="gramEnd"/>
      <w:r w:rsidRPr="00042E93">
        <w:t xml:space="preserve"> and IT systems for commissioners (such as the CCG), analysts and clinicians in health and social care. NHS Digital provides information based on identifiable data passed securely to them by Primary and Secondary Care Providers who are legally obliged to provide this information.</w:t>
      </w:r>
    </w:p>
    <w:p w14:paraId="60E59415" w14:textId="626ED47A" w:rsidR="00AB4AAA" w:rsidRDefault="00AB4AAA" w:rsidP="005E6237">
      <w:pPr>
        <w:pStyle w:val="NoSpacing"/>
        <w:jc w:val="both"/>
      </w:pPr>
    </w:p>
    <w:p w14:paraId="6207CECB" w14:textId="77777777" w:rsidR="000D4D79" w:rsidRDefault="00453AC6" w:rsidP="00307D49">
      <w:pPr>
        <w:pStyle w:val="NoSpacing"/>
      </w:pPr>
      <w:r>
        <w:t>Our records may be held on paper or in a computer system</w:t>
      </w:r>
      <w:r w:rsidR="00A746D8">
        <w:t>.</w:t>
      </w:r>
      <w:r w:rsidR="00762206">
        <w:t xml:space="preserve"> </w:t>
      </w:r>
    </w:p>
    <w:p w14:paraId="60951ECE" w14:textId="77777777" w:rsidR="00402A46" w:rsidRDefault="00402A46" w:rsidP="00402A46">
      <w:pPr>
        <w:pStyle w:val="Heading1"/>
      </w:pPr>
      <w:r>
        <w:t>Details of information used for specific purposes</w:t>
      </w:r>
    </w:p>
    <w:p w14:paraId="53CBB59A" w14:textId="77777777" w:rsidR="00BE4EFC" w:rsidRDefault="00042E93" w:rsidP="00BE4EFC">
      <w:pPr>
        <w:pStyle w:val="Heading2"/>
      </w:pPr>
      <w:r>
        <w:t>Use of Anonymised Data</w:t>
      </w:r>
    </w:p>
    <w:p w14:paraId="4902BCF2" w14:textId="77777777" w:rsidR="00BE4EFC" w:rsidRDefault="00BE4EFC" w:rsidP="00307D49">
      <w:pPr>
        <w:pStyle w:val="NoSpacing"/>
      </w:pPr>
      <w:r>
        <w:t>We use anonymised data to plan health care services including:</w:t>
      </w:r>
    </w:p>
    <w:p w14:paraId="09176E41" w14:textId="77777777" w:rsidR="00307D49" w:rsidRDefault="00307D49" w:rsidP="00307D49">
      <w:pPr>
        <w:pStyle w:val="NoSpacing"/>
      </w:pPr>
    </w:p>
    <w:p w14:paraId="62ED5B06" w14:textId="77777777" w:rsidR="00BE4EFC" w:rsidRDefault="00BE4EFC" w:rsidP="00BD11FC">
      <w:pPr>
        <w:pStyle w:val="NoSpacing"/>
        <w:numPr>
          <w:ilvl w:val="0"/>
          <w:numId w:val="8"/>
        </w:numPr>
      </w:pPr>
      <w:r>
        <w:t xml:space="preserve">Checking the quality and efficiency of the health services we </w:t>
      </w:r>
      <w:proofErr w:type="gramStart"/>
      <w:r>
        <w:t>commission;</w:t>
      </w:r>
      <w:proofErr w:type="gramEnd"/>
    </w:p>
    <w:p w14:paraId="46C9E3D9" w14:textId="77777777" w:rsidR="00BE4EFC" w:rsidRDefault="00BE4EFC" w:rsidP="00BD11FC">
      <w:pPr>
        <w:pStyle w:val="NoSpacing"/>
        <w:numPr>
          <w:ilvl w:val="0"/>
          <w:numId w:val="8"/>
        </w:numPr>
      </w:pPr>
      <w:r>
        <w:t xml:space="preserve">Preparing performance reports on the services we </w:t>
      </w:r>
      <w:proofErr w:type="gramStart"/>
      <w:r>
        <w:t>commission;</w:t>
      </w:r>
      <w:proofErr w:type="gramEnd"/>
    </w:p>
    <w:p w14:paraId="4A36E089" w14:textId="77777777" w:rsidR="00BE4EFC" w:rsidRDefault="00BE4EFC" w:rsidP="00BD11FC">
      <w:pPr>
        <w:pStyle w:val="NoSpacing"/>
        <w:numPr>
          <w:ilvl w:val="0"/>
          <w:numId w:val="8"/>
        </w:numPr>
      </w:pPr>
      <w:r>
        <w:t xml:space="preserve">Working out what illnesses people will have in the future, so we can plan and prioritise services and ensure these meet the needs of </w:t>
      </w:r>
      <w:proofErr w:type="gramStart"/>
      <w:r>
        <w:t>patients;</w:t>
      </w:r>
      <w:proofErr w:type="gramEnd"/>
    </w:p>
    <w:p w14:paraId="3650C668" w14:textId="77777777" w:rsidR="00BE4EFC" w:rsidRDefault="00BE4EFC" w:rsidP="00BD11FC">
      <w:pPr>
        <w:pStyle w:val="NoSpacing"/>
        <w:numPr>
          <w:ilvl w:val="0"/>
          <w:numId w:val="8"/>
        </w:numPr>
      </w:pPr>
      <w:r>
        <w:t>Reviewing the care being provided to make sure it is of the highest standard.</w:t>
      </w:r>
    </w:p>
    <w:p w14:paraId="53D84711" w14:textId="77777777" w:rsidR="00042E93" w:rsidRDefault="00042E93" w:rsidP="008F16B8">
      <w:pPr>
        <w:pStyle w:val="Heading2"/>
      </w:pPr>
      <w:r>
        <w:t>Use of Pseudonymised (De-identified) Information</w:t>
      </w:r>
    </w:p>
    <w:p w14:paraId="2B2B355D" w14:textId="77777777" w:rsidR="0039215B" w:rsidRDefault="00042E93" w:rsidP="00307D49">
      <w:pPr>
        <w:pStyle w:val="NoSpacing"/>
      </w:pPr>
      <w:r>
        <w:t>We use de-identified information</w:t>
      </w:r>
      <w:r w:rsidR="007A4946">
        <w:t xml:space="preserve"> </w:t>
      </w:r>
      <w:r w:rsidR="00617339">
        <w:t xml:space="preserve">in our role as commissioner </w:t>
      </w:r>
      <w:r w:rsidR="0039215B">
        <w:t>including:</w:t>
      </w:r>
    </w:p>
    <w:p w14:paraId="33AAF0A0" w14:textId="77777777" w:rsidR="00307D49" w:rsidRDefault="00307D49" w:rsidP="00307D49">
      <w:pPr>
        <w:pStyle w:val="NoSpacing"/>
      </w:pPr>
    </w:p>
    <w:p w14:paraId="3FDDFAAC" w14:textId="77777777" w:rsidR="000E352C" w:rsidRDefault="00892DB8" w:rsidP="005E6237">
      <w:pPr>
        <w:pStyle w:val="NoSpacing"/>
        <w:numPr>
          <w:ilvl w:val="0"/>
          <w:numId w:val="7"/>
        </w:numPr>
        <w:jc w:val="both"/>
      </w:pPr>
      <w:hyperlink r:id="rId11" w:history="1">
        <w:r w:rsidR="009B60FE">
          <w:rPr>
            <w:rStyle w:val="Hyperlink"/>
          </w:rPr>
          <w:t>Commissioning</w:t>
        </w:r>
      </w:hyperlink>
      <w:r w:rsidR="009B60FE">
        <w:t xml:space="preserve">- </w:t>
      </w:r>
      <w:r w:rsidR="00617339" w:rsidRPr="00617339">
        <w:t xml:space="preserve">to plan, design, purchase and pay for the best </w:t>
      </w:r>
      <w:r w:rsidR="009B60FE">
        <w:t>possible care available for you</w:t>
      </w:r>
      <w:r w:rsidR="00617339">
        <w:t>; l</w:t>
      </w:r>
      <w:r w:rsidR="0039215B">
        <w:t>ook at the care provided by different providers across our area to make sure that together they support the needs of the local population</w:t>
      </w:r>
      <w:r w:rsidR="00617339">
        <w:t>; performance manage contracts; to  prepare statistics on NHS performance to understand health needs and support service redesign, modernisation and improvement; to help us plan future services to ensure they continue to meet our local population needs</w:t>
      </w:r>
    </w:p>
    <w:p w14:paraId="4240BA5E" w14:textId="77777777" w:rsidR="008F16B8" w:rsidRPr="00BE4EFC" w:rsidRDefault="00042E93" w:rsidP="008F16B8">
      <w:pPr>
        <w:pStyle w:val="Heading2"/>
      </w:pPr>
      <w:r>
        <w:lastRenderedPageBreak/>
        <w:t xml:space="preserve">Use of </w:t>
      </w:r>
      <w:r w:rsidR="008F16B8">
        <w:t>Personal and Sensit</w:t>
      </w:r>
      <w:r>
        <w:t>ive (Identifiable) Information</w:t>
      </w:r>
    </w:p>
    <w:p w14:paraId="483A6E48" w14:textId="77777777" w:rsidR="00A83733" w:rsidRDefault="00402A46" w:rsidP="005E6237">
      <w:pPr>
        <w:pStyle w:val="NoSpacing"/>
        <w:jc w:val="both"/>
      </w:pPr>
      <w:r>
        <w:t>As a CCG we do not routinely hold medical records or confidential patient data with some limited exceptions.</w:t>
      </w:r>
    </w:p>
    <w:p w14:paraId="04A59A99" w14:textId="77777777" w:rsidR="00307D49" w:rsidRDefault="00307D49" w:rsidP="005E6237">
      <w:pPr>
        <w:pStyle w:val="NoSpacing"/>
        <w:jc w:val="both"/>
      </w:pPr>
    </w:p>
    <w:p w14:paraId="60289C46" w14:textId="77777777" w:rsidR="00A83733" w:rsidRDefault="00A83733" w:rsidP="005E6237">
      <w:pPr>
        <w:pStyle w:val="NoSpacing"/>
        <w:jc w:val="both"/>
      </w:pPr>
      <w:r w:rsidRPr="00A83733">
        <w:t>There are some categories of personal data for which special safeguards are required</w:t>
      </w:r>
      <w:r>
        <w:t xml:space="preserve"> by law, known as special category or sensitive data. This includes</w:t>
      </w:r>
      <w:r w:rsidRPr="00A83733">
        <w:t xml:space="preserve"> records relating to health, sex life, race, ethnicity, political opinions, trade union membership, religion, </w:t>
      </w:r>
      <w:proofErr w:type="gramStart"/>
      <w:r w:rsidRPr="00A83733">
        <w:t>genetics</w:t>
      </w:r>
      <w:proofErr w:type="gramEnd"/>
      <w:r w:rsidRPr="00A83733">
        <w:t xml:space="preserve"> and biometrics.</w:t>
      </w:r>
    </w:p>
    <w:p w14:paraId="11000838" w14:textId="77777777" w:rsidR="00307D49" w:rsidRDefault="00307D49" w:rsidP="005E6237">
      <w:pPr>
        <w:pStyle w:val="NoSpacing"/>
        <w:jc w:val="both"/>
      </w:pPr>
    </w:p>
    <w:p w14:paraId="4947F734" w14:textId="77777777" w:rsidR="00402A46" w:rsidRDefault="00A83733" w:rsidP="005E6237">
      <w:pPr>
        <w:pStyle w:val="NoSpacing"/>
        <w:jc w:val="both"/>
      </w:pPr>
      <w:r>
        <w:t xml:space="preserve">The following list includes examples of where we collect and use personal information. </w:t>
      </w:r>
      <w:r w:rsidR="00402A46">
        <w:t>Please click on each of the following example</w:t>
      </w:r>
      <w:r w:rsidR="00193CD0">
        <w:t>s</w:t>
      </w:r>
      <w:r w:rsidR="00402A46">
        <w:t xml:space="preserve"> for information on the purpose, the type of information used, the legal basis identified for the collection and use of the information, how we collect and use the information</w:t>
      </w:r>
      <w:r w:rsidR="004B7BE3">
        <w:t xml:space="preserve"> required, </w:t>
      </w:r>
      <w:r w:rsidR="00402A46">
        <w:t>any third parties we may share the information with</w:t>
      </w:r>
      <w:r w:rsidR="00307D49">
        <w:t xml:space="preserve"> and</w:t>
      </w:r>
      <w:r w:rsidR="004B7BE3">
        <w:t xml:space="preserve"> </w:t>
      </w:r>
      <w:r w:rsidR="00307D49">
        <w:t>your rights regarding the use of the information including, where relevant, your right to opt out</w:t>
      </w:r>
      <w:r w:rsidR="00644438">
        <w:t>.</w:t>
      </w:r>
    </w:p>
    <w:p w14:paraId="68E35BD5" w14:textId="77777777" w:rsidR="00307D49" w:rsidRDefault="00307D49" w:rsidP="00307D49">
      <w:pPr>
        <w:pStyle w:val="NoSpacing"/>
      </w:pPr>
    </w:p>
    <w:p w14:paraId="7546E154" w14:textId="77777777" w:rsidR="00644438" w:rsidRPr="0052163C" w:rsidRDefault="00644438" w:rsidP="00402A46">
      <w:r>
        <w:rPr>
          <w:u w:val="single"/>
        </w:rPr>
        <w:t>Patient Information</w:t>
      </w:r>
      <w:r w:rsidR="0052163C">
        <w:t xml:space="preserve"> </w:t>
      </w:r>
    </w:p>
    <w:p w14:paraId="3B3F4362" w14:textId="77777777" w:rsidR="009B60FE" w:rsidRPr="002F7A89" w:rsidRDefault="00892DB8" w:rsidP="009B60FE">
      <w:pPr>
        <w:pStyle w:val="NoSpacing"/>
        <w:numPr>
          <w:ilvl w:val="0"/>
          <w:numId w:val="3"/>
        </w:numPr>
        <w:rPr>
          <w:color w:val="548DD4"/>
          <w:u w:val="single"/>
        </w:rPr>
      </w:pPr>
      <w:hyperlink r:id="rId12" w:history="1">
        <w:r w:rsidR="009B60FE" w:rsidRPr="002F7A89">
          <w:rPr>
            <w:rStyle w:val="Hyperlink"/>
          </w:rPr>
          <w:t>Invoice Validation</w:t>
        </w:r>
      </w:hyperlink>
    </w:p>
    <w:p w14:paraId="0508E7CA" w14:textId="77777777" w:rsidR="009B60FE" w:rsidRPr="002F7A89" w:rsidRDefault="00892DB8" w:rsidP="009B60FE">
      <w:pPr>
        <w:pStyle w:val="NoSpacing"/>
        <w:numPr>
          <w:ilvl w:val="0"/>
          <w:numId w:val="3"/>
        </w:numPr>
        <w:rPr>
          <w:color w:val="548DD4"/>
          <w:u w:val="single"/>
        </w:rPr>
      </w:pPr>
      <w:hyperlink r:id="rId13" w:history="1">
        <w:r w:rsidR="009B60FE" w:rsidRPr="002F7A89">
          <w:rPr>
            <w:rStyle w:val="Hyperlink"/>
          </w:rPr>
          <w:t>Complaints and Patient Advice Liaison Service (PALS)</w:t>
        </w:r>
      </w:hyperlink>
    </w:p>
    <w:p w14:paraId="41B0D40D" w14:textId="77777777" w:rsidR="009B60FE" w:rsidRPr="002F7A89" w:rsidRDefault="00892DB8" w:rsidP="009B60FE">
      <w:pPr>
        <w:pStyle w:val="NoSpacing"/>
        <w:numPr>
          <w:ilvl w:val="0"/>
          <w:numId w:val="3"/>
        </w:numPr>
        <w:rPr>
          <w:color w:val="548DD4"/>
          <w:u w:val="single"/>
        </w:rPr>
      </w:pPr>
      <w:hyperlink r:id="rId14" w:history="1">
        <w:r w:rsidR="009B60FE" w:rsidRPr="002F7A89">
          <w:rPr>
            <w:rStyle w:val="Hyperlink"/>
          </w:rPr>
          <w:t>Individual Funding Request (IFR)</w:t>
        </w:r>
      </w:hyperlink>
    </w:p>
    <w:p w14:paraId="37C3BBE2" w14:textId="77777777" w:rsidR="009B60FE" w:rsidRPr="002F7A89" w:rsidRDefault="00892DB8" w:rsidP="009B60FE">
      <w:pPr>
        <w:pStyle w:val="NoSpacing"/>
        <w:numPr>
          <w:ilvl w:val="0"/>
          <w:numId w:val="3"/>
        </w:numPr>
        <w:rPr>
          <w:color w:val="548DD4"/>
          <w:u w:val="single"/>
        </w:rPr>
      </w:pPr>
      <w:hyperlink r:id="rId15" w:history="1">
        <w:r w:rsidR="009B60FE" w:rsidRPr="002F7A89">
          <w:rPr>
            <w:rStyle w:val="Hyperlink"/>
          </w:rPr>
          <w:t>Continuing Healthcare</w:t>
        </w:r>
      </w:hyperlink>
    </w:p>
    <w:p w14:paraId="6B0B99AD" w14:textId="77777777" w:rsidR="00644438" w:rsidRPr="002F7A89" w:rsidRDefault="00892DB8" w:rsidP="009B60FE">
      <w:pPr>
        <w:pStyle w:val="NoSpacing"/>
        <w:numPr>
          <w:ilvl w:val="0"/>
          <w:numId w:val="3"/>
        </w:numPr>
        <w:rPr>
          <w:color w:val="548DD4"/>
          <w:u w:val="single"/>
        </w:rPr>
      </w:pPr>
      <w:hyperlink r:id="rId16" w:history="1">
        <w:r w:rsidR="002F7A89" w:rsidRPr="002F7A89">
          <w:rPr>
            <w:rStyle w:val="Hyperlink"/>
          </w:rPr>
          <w:t>Personal Health Budgets (PHBs)</w:t>
        </w:r>
      </w:hyperlink>
    </w:p>
    <w:p w14:paraId="3713741D" w14:textId="77777777" w:rsidR="002F7A89" w:rsidRPr="002F7A89" w:rsidRDefault="00892DB8" w:rsidP="002F7A89">
      <w:pPr>
        <w:pStyle w:val="NoSpacing"/>
        <w:numPr>
          <w:ilvl w:val="0"/>
          <w:numId w:val="3"/>
        </w:numPr>
        <w:rPr>
          <w:color w:val="548DD4"/>
          <w:u w:val="single"/>
        </w:rPr>
      </w:pPr>
      <w:hyperlink r:id="rId17" w:history="1">
        <w:r w:rsidR="002F7A89" w:rsidRPr="002F7A89">
          <w:rPr>
            <w:rStyle w:val="Hyperlink"/>
          </w:rPr>
          <w:t>Safeguarding</w:t>
        </w:r>
      </w:hyperlink>
    </w:p>
    <w:p w14:paraId="005A5687" w14:textId="77777777" w:rsidR="00644438" w:rsidRPr="002F7A89" w:rsidRDefault="00892DB8" w:rsidP="002F7A89">
      <w:pPr>
        <w:pStyle w:val="NoSpacing"/>
        <w:numPr>
          <w:ilvl w:val="0"/>
          <w:numId w:val="3"/>
        </w:numPr>
        <w:rPr>
          <w:color w:val="548DD4"/>
          <w:u w:val="single"/>
        </w:rPr>
      </w:pPr>
      <w:hyperlink r:id="rId18" w:history="1">
        <w:r w:rsidR="002F7A89" w:rsidRPr="002F7A89">
          <w:rPr>
            <w:rStyle w:val="Hyperlink"/>
          </w:rPr>
          <w:t>Patient and Public Involvement</w:t>
        </w:r>
      </w:hyperlink>
    </w:p>
    <w:p w14:paraId="24B6324A" w14:textId="77777777" w:rsidR="00644438" w:rsidRPr="002F7A89" w:rsidRDefault="00892DB8" w:rsidP="002F7A89">
      <w:pPr>
        <w:pStyle w:val="NoSpacing"/>
        <w:numPr>
          <w:ilvl w:val="0"/>
          <w:numId w:val="3"/>
        </w:numPr>
        <w:rPr>
          <w:color w:val="548DD4"/>
          <w:u w:val="single"/>
        </w:rPr>
      </w:pPr>
      <w:hyperlink r:id="rId19" w:history="1">
        <w:r w:rsidR="002F7A89" w:rsidRPr="002F7A89">
          <w:rPr>
            <w:rStyle w:val="Hyperlink"/>
          </w:rPr>
          <w:t>Infection Prevention and Control</w:t>
        </w:r>
      </w:hyperlink>
    </w:p>
    <w:p w14:paraId="7CB41207" w14:textId="77777777" w:rsidR="00644438" w:rsidRPr="002F7A89" w:rsidRDefault="00892DB8" w:rsidP="002F7A89">
      <w:pPr>
        <w:pStyle w:val="NoSpacing"/>
        <w:numPr>
          <w:ilvl w:val="0"/>
          <w:numId w:val="3"/>
        </w:numPr>
        <w:rPr>
          <w:color w:val="548DD4"/>
          <w:u w:val="single"/>
        </w:rPr>
      </w:pPr>
      <w:hyperlink r:id="rId20" w:history="1">
        <w:r w:rsidR="002F7A89" w:rsidRPr="002F7A89">
          <w:rPr>
            <w:rStyle w:val="Hyperlink"/>
          </w:rPr>
          <w:t>Incidents and Serious Incidents</w:t>
        </w:r>
      </w:hyperlink>
    </w:p>
    <w:p w14:paraId="23249A45" w14:textId="77777777" w:rsidR="00644438" w:rsidRPr="002F7A89" w:rsidRDefault="00892DB8" w:rsidP="002F7A89">
      <w:pPr>
        <w:pStyle w:val="NoSpacing"/>
        <w:numPr>
          <w:ilvl w:val="0"/>
          <w:numId w:val="3"/>
        </w:numPr>
        <w:rPr>
          <w:color w:val="548DD4"/>
          <w:u w:val="single"/>
        </w:rPr>
      </w:pPr>
      <w:hyperlink r:id="rId21" w:history="1">
        <w:r w:rsidR="002F7A89" w:rsidRPr="002F7A89">
          <w:rPr>
            <w:rStyle w:val="Hyperlink"/>
          </w:rPr>
          <w:t xml:space="preserve">Freedom of Information </w:t>
        </w:r>
      </w:hyperlink>
    </w:p>
    <w:p w14:paraId="4E3F0921" w14:textId="77777777" w:rsidR="002F7A89" w:rsidRPr="002F7A89" w:rsidRDefault="00892DB8" w:rsidP="002F7A89">
      <w:pPr>
        <w:pStyle w:val="NoSpacing"/>
        <w:numPr>
          <w:ilvl w:val="0"/>
          <w:numId w:val="3"/>
        </w:numPr>
        <w:rPr>
          <w:color w:val="548DD4"/>
          <w:u w:val="single"/>
        </w:rPr>
      </w:pPr>
      <w:hyperlink r:id="rId22" w:history="1">
        <w:r w:rsidR="002F7A89" w:rsidRPr="002F7A89">
          <w:rPr>
            <w:rStyle w:val="Hyperlink"/>
          </w:rPr>
          <w:t>Assuring Transformation (Learning Disability Data)</w:t>
        </w:r>
      </w:hyperlink>
    </w:p>
    <w:p w14:paraId="634E1C70" w14:textId="77777777" w:rsidR="004B7BE3" w:rsidRPr="002F7A89" w:rsidRDefault="00892DB8" w:rsidP="002F7A89">
      <w:pPr>
        <w:pStyle w:val="NoSpacing"/>
        <w:numPr>
          <w:ilvl w:val="0"/>
          <w:numId w:val="3"/>
        </w:numPr>
        <w:rPr>
          <w:color w:val="548DD4"/>
          <w:u w:val="single"/>
        </w:rPr>
      </w:pPr>
      <w:hyperlink r:id="rId23" w:history="1">
        <w:r w:rsidR="002F7A89" w:rsidRPr="002F7A89">
          <w:rPr>
            <w:rStyle w:val="Hyperlink"/>
          </w:rPr>
          <w:t>Care and Treatment Reviews</w:t>
        </w:r>
      </w:hyperlink>
    </w:p>
    <w:p w14:paraId="46A5F2A4" w14:textId="77777777" w:rsidR="00910C14" w:rsidRDefault="00892DB8" w:rsidP="002F7A89">
      <w:pPr>
        <w:pStyle w:val="NoSpacing"/>
        <w:numPr>
          <w:ilvl w:val="0"/>
          <w:numId w:val="3"/>
        </w:numPr>
        <w:rPr>
          <w:color w:val="548DD4"/>
          <w:u w:val="single"/>
        </w:rPr>
      </w:pPr>
      <w:hyperlink r:id="rId24" w:history="1">
        <w:r w:rsidR="002F7A89" w:rsidRPr="002F7A89">
          <w:rPr>
            <w:rStyle w:val="Hyperlink"/>
          </w:rPr>
          <w:t>Visitors to our Website</w:t>
        </w:r>
      </w:hyperlink>
    </w:p>
    <w:p w14:paraId="675A6461" w14:textId="77777777" w:rsidR="00353BFA" w:rsidRDefault="00892DB8" w:rsidP="00353BFA">
      <w:pPr>
        <w:pStyle w:val="NoSpacing"/>
        <w:numPr>
          <w:ilvl w:val="0"/>
          <w:numId w:val="3"/>
        </w:numPr>
        <w:rPr>
          <w:color w:val="548DD4"/>
          <w:u w:val="single"/>
        </w:rPr>
      </w:pPr>
      <w:hyperlink r:id="rId25" w:history="1">
        <w:r w:rsidR="00353BFA">
          <w:rPr>
            <w:rStyle w:val="Hyperlink"/>
          </w:rPr>
          <w:t>Population Health Management (PHM)</w:t>
        </w:r>
      </w:hyperlink>
    </w:p>
    <w:p w14:paraId="11C9BF2C" w14:textId="0BFDAD11" w:rsidR="00F43FA1" w:rsidRPr="00121CA4" w:rsidRDefault="00892DB8" w:rsidP="00353BFA">
      <w:pPr>
        <w:pStyle w:val="NoSpacing"/>
        <w:numPr>
          <w:ilvl w:val="0"/>
          <w:numId w:val="3"/>
        </w:numPr>
        <w:rPr>
          <w:rStyle w:val="Hyperlink"/>
          <w:color w:val="548DD4"/>
          <w:u w:val="none"/>
        </w:rPr>
      </w:pPr>
      <w:hyperlink r:id="rId26" w:history="1">
        <w:r w:rsidR="00F43FA1">
          <w:rPr>
            <w:rStyle w:val="Hyperlink"/>
          </w:rPr>
          <w:t>Electronic Palliative Care Co-ordination System (</w:t>
        </w:r>
        <w:proofErr w:type="spellStart"/>
        <w:r w:rsidR="00F43FA1">
          <w:rPr>
            <w:rStyle w:val="Hyperlink"/>
          </w:rPr>
          <w:t>EPaCCS</w:t>
        </w:r>
        <w:proofErr w:type="spellEnd"/>
        <w:r w:rsidR="00F43FA1">
          <w:rPr>
            <w:rStyle w:val="Hyperlink"/>
          </w:rPr>
          <w:t>) in Humber, Coast and Vale</w:t>
        </w:r>
      </w:hyperlink>
    </w:p>
    <w:p w14:paraId="1DE51236" w14:textId="33A71432" w:rsidR="00121CA4" w:rsidRDefault="00892DB8" w:rsidP="00353BFA">
      <w:pPr>
        <w:pStyle w:val="NoSpacing"/>
        <w:numPr>
          <w:ilvl w:val="0"/>
          <w:numId w:val="3"/>
        </w:numPr>
        <w:rPr>
          <w:rStyle w:val="Hyperlink"/>
          <w:color w:val="548DD4"/>
          <w:u w:val="none"/>
        </w:rPr>
      </w:pPr>
      <w:hyperlink r:id="rId27" w:history="1">
        <w:r w:rsidR="00121CA4">
          <w:rPr>
            <w:rStyle w:val="Hyperlink"/>
          </w:rPr>
          <w:t>Use of Zoom for Public Events/Webinars</w:t>
        </w:r>
      </w:hyperlink>
    </w:p>
    <w:p w14:paraId="03B7BDF9" w14:textId="77777777" w:rsidR="00730F2E" w:rsidRDefault="00892DB8" w:rsidP="002F7A89">
      <w:pPr>
        <w:pStyle w:val="NoSpacing"/>
        <w:numPr>
          <w:ilvl w:val="0"/>
          <w:numId w:val="3"/>
        </w:numPr>
        <w:rPr>
          <w:color w:val="548DD4"/>
          <w:u w:val="single"/>
        </w:rPr>
      </w:pPr>
      <w:hyperlink r:id="rId28" w:history="1">
        <w:r w:rsidR="00730F2E">
          <w:rPr>
            <w:color w:val="0000FF"/>
            <w:u w:val="single"/>
          </w:rPr>
          <w:t>Data Protection Impact Assessments</w:t>
        </w:r>
      </w:hyperlink>
    </w:p>
    <w:p w14:paraId="3AFFBBC5" w14:textId="4E4B8DBB" w:rsidR="00D87CDF" w:rsidRDefault="00D87CDF" w:rsidP="00307D49">
      <w:pPr>
        <w:pStyle w:val="NoSpacing"/>
      </w:pPr>
    </w:p>
    <w:p w14:paraId="4389146D" w14:textId="77777777" w:rsidR="00AB4AAA" w:rsidRPr="00D87CDF" w:rsidRDefault="00AB4AAA" w:rsidP="00307D49">
      <w:pPr>
        <w:pStyle w:val="NoSpacing"/>
      </w:pPr>
    </w:p>
    <w:p w14:paraId="09FC2708" w14:textId="77777777" w:rsidR="00AB4AAA" w:rsidRDefault="00AB4AAA" w:rsidP="00AB4AAA">
      <w:pPr>
        <w:rPr>
          <w:b/>
          <w:bCs/>
        </w:rPr>
      </w:pPr>
      <w:r>
        <w:rPr>
          <w:b/>
          <w:bCs/>
        </w:rPr>
        <w:t>Recording of Meetings</w:t>
      </w:r>
    </w:p>
    <w:p w14:paraId="297212CF" w14:textId="77777777" w:rsidR="00AB4AAA" w:rsidRDefault="00AB4AAA" w:rsidP="00AB4AAA">
      <w:r>
        <w:t xml:space="preserve">Please be aware that meetings may be recorded as an administrative tool for the purpose of supporting the provision of clear and accurate minutes. Where recordings are to be made attendees will be notified that a recording is taking place. Recording for administrative purposes are only retained for the period of drafting minutes and then subsequently deleted from all CCG systems.   </w:t>
      </w:r>
    </w:p>
    <w:p w14:paraId="18484BD2" w14:textId="77777777" w:rsidR="00AB4AAA" w:rsidRDefault="00AB4AAA" w:rsidP="00AB4AAA">
      <w:r>
        <w:t>Live events that are streamed the recording is deleted as soon as business need has been completed.</w:t>
      </w:r>
    </w:p>
    <w:p w14:paraId="289168BE" w14:textId="77777777" w:rsidR="00AB4AAA" w:rsidRDefault="00AB4AAA" w:rsidP="00AB4AAA">
      <w:pPr>
        <w:pStyle w:val="NoSpacing"/>
        <w:jc w:val="both"/>
      </w:pPr>
      <w:r>
        <w:t xml:space="preserve">If you have any queries regarding the processing of information in this way, please contact the CCG’s Data Protection Officer at  </w:t>
      </w:r>
      <w:hyperlink r:id="rId29" w:history="1">
        <w:r>
          <w:rPr>
            <w:rStyle w:val="Hyperlink"/>
          </w:rPr>
          <w:t>transparency@nelincs.gov.uk</w:t>
        </w:r>
      </w:hyperlink>
    </w:p>
    <w:p w14:paraId="6D6C165D" w14:textId="77777777" w:rsidR="00AB4AAA" w:rsidRPr="00042E93" w:rsidRDefault="00AB4AAA" w:rsidP="00AB4AAA">
      <w:pPr>
        <w:pStyle w:val="NoSpacing"/>
      </w:pPr>
    </w:p>
    <w:p w14:paraId="270A09AC" w14:textId="77777777" w:rsidR="003C35B7" w:rsidRDefault="003C35B7">
      <w:pPr>
        <w:spacing w:after="0" w:line="240" w:lineRule="auto"/>
        <w:rPr>
          <w:u w:val="single"/>
        </w:rPr>
      </w:pPr>
      <w:r>
        <w:rPr>
          <w:u w:val="single"/>
        </w:rPr>
        <w:br w:type="page"/>
      </w:r>
    </w:p>
    <w:p w14:paraId="7FD344E3" w14:textId="1415E54A" w:rsidR="004B7BE3" w:rsidRPr="0052163C" w:rsidRDefault="004B7BE3" w:rsidP="00307D49">
      <w:pPr>
        <w:pStyle w:val="NoSpacing"/>
      </w:pPr>
      <w:r w:rsidRPr="004B7BE3">
        <w:rPr>
          <w:u w:val="single"/>
        </w:rPr>
        <w:lastRenderedPageBreak/>
        <w:t>Staff Information</w:t>
      </w:r>
      <w:r w:rsidR="0052163C">
        <w:t xml:space="preserve"> </w:t>
      </w:r>
    </w:p>
    <w:p w14:paraId="6706ADE0" w14:textId="77777777" w:rsidR="00307D49" w:rsidRDefault="00307D49" w:rsidP="00307D49">
      <w:pPr>
        <w:pStyle w:val="NoSpacing"/>
        <w:rPr>
          <w:u w:val="single"/>
        </w:rPr>
      </w:pPr>
    </w:p>
    <w:p w14:paraId="59B4636E" w14:textId="76323393" w:rsidR="007173C6" w:rsidRDefault="00A746D8" w:rsidP="005E6237">
      <w:pPr>
        <w:pStyle w:val="NoSpacing"/>
        <w:jc w:val="both"/>
      </w:pPr>
      <w:r>
        <w:t xml:space="preserve">The CCG as an NHS Employer needs to process information in relation to staff. This information is used in a variety of ways to ensure staff are paid, that the CCG complies with employments law, or to provide other services related to their employment. </w:t>
      </w:r>
      <w:r w:rsidR="007173C6" w:rsidRPr="007173C6">
        <w:t xml:space="preserve">From the </w:t>
      </w:r>
      <w:proofErr w:type="gramStart"/>
      <w:r w:rsidR="007173C6" w:rsidRPr="007173C6">
        <w:t>1st</w:t>
      </w:r>
      <w:proofErr w:type="gramEnd"/>
      <w:r w:rsidR="007173C6" w:rsidRPr="007173C6">
        <w:t xml:space="preserve"> April 2022, North Yorkshire CCG, Vale of York CCG, North East Lincolnshire CCG, North Lincolnshire CCG, East Riding of Yorkshire CCG and Hull CCG joined a reciprocal data sharing arrangement, to process staff information, in preparation for becoming one Integrated Care System organisation with effect from the 1st July 2022.</w:t>
      </w:r>
    </w:p>
    <w:p w14:paraId="476C6EAE" w14:textId="77777777" w:rsidR="007173C6" w:rsidRDefault="007173C6" w:rsidP="005E6237">
      <w:pPr>
        <w:pStyle w:val="NoSpacing"/>
        <w:jc w:val="both"/>
      </w:pPr>
    </w:p>
    <w:p w14:paraId="06495C7F" w14:textId="785747DA" w:rsidR="000D2EA4" w:rsidRDefault="000D2EA4" w:rsidP="005E6237">
      <w:pPr>
        <w:pStyle w:val="NoSpacing"/>
        <w:jc w:val="both"/>
      </w:pPr>
      <w:r w:rsidRPr="000D2EA4">
        <w:t>In response to the COVID 1</w:t>
      </w:r>
      <w:r>
        <w:t xml:space="preserve">9 pandemic </w:t>
      </w:r>
      <w:r w:rsidRPr="000D2EA4">
        <w:t>relevant information about staff may be provided to other organisations to support the redeployment to other duties</w:t>
      </w:r>
      <w:r>
        <w:t>.</w:t>
      </w:r>
    </w:p>
    <w:p w14:paraId="476E19C0" w14:textId="77777777" w:rsidR="000D2EA4" w:rsidRDefault="000D2EA4" w:rsidP="00307D49">
      <w:pPr>
        <w:pStyle w:val="NoSpacing"/>
      </w:pPr>
    </w:p>
    <w:p w14:paraId="65DEBBA1" w14:textId="77777777" w:rsidR="00A746D8" w:rsidRDefault="00A746D8" w:rsidP="00307D49">
      <w:pPr>
        <w:pStyle w:val="NoSpacing"/>
      </w:pPr>
      <w:r>
        <w:t>For more details about how staff information is used please click on the following:</w:t>
      </w:r>
    </w:p>
    <w:p w14:paraId="2CD10A5F" w14:textId="77777777" w:rsidR="00307D49" w:rsidRPr="00A746D8" w:rsidRDefault="00307D49" w:rsidP="00307D49">
      <w:pPr>
        <w:pStyle w:val="NoSpacing"/>
      </w:pPr>
    </w:p>
    <w:p w14:paraId="6A87B427" w14:textId="77777777" w:rsidR="002F7A89" w:rsidRPr="002F7A89" w:rsidRDefault="00892DB8" w:rsidP="002F7A89">
      <w:pPr>
        <w:pStyle w:val="NoSpacing"/>
        <w:numPr>
          <w:ilvl w:val="0"/>
          <w:numId w:val="4"/>
        </w:numPr>
        <w:rPr>
          <w:color w:val="548DD4"/>
          <w:u w:val="single"/>
        </w:rPr>
      </w:pPr>
      <w:hyperlink r:id="rId30" w:history="1">
        <w:r w:rsidR="002F7A89" w:rsidRPr="002F7A89">
          <w:rPr>
            <w:rStyle w:val="Hyperlink"/>
          </w:rPr>
          <w:t>Information for Job Applicants</w:t>
        </w:r>
      </w:hyperlink>
    </w:p>
    <w:p w14:paraId="73172D9B" w14:textId="77777777" w:rsidR="004B7BE3" w:rsidRPr="002F7A89" w:rsidRDefault="00892DB8" w:rsidP="002F7A89">
      <w:pPr>
        <w:pStyle w:val="NoSpacing"/>
        <w:numPr>
          <w:ilvl w:val="0"/>
          <w:numId w:val="4"/>
        </w:numPr>
        <w:rPr>
          <w:color w:val="548DD4"/>
          <w:u w:val="single"/>
        </w:rPr>
      </w:pPr>
      <w:hyperlink r:id="rId31" w:history="1">
        <w:r w:rsidR="002F7A89" w:rsidRPr="002F7A89">
          <w:rPr>
            <w:rStyle w:val="Hyperlink"/>
          </w:rPr>
          <w:t>Human Resources</w:t>
        </w:r>
      </w:hyperlink>
    </w:p>
    <w:p w14:paraId="5B3D93A9" w14:textId="77777777" w:rsidR="004B7BE3" w:rsidRPr="002F7A89" w:rsidRDefault="00892DB8" w:rsidP="002F7A89">
      <w:pPr>
        <w:pStyle w:val="NoSpacing"/>
        <w:numPr>
          <w:ilvl w:val="0"/>
          <w:numId w:val="4"/>
        </w:numPr>
        <w:rPr>
          <w:color w:val="548DD4"/>
          <w:u w:val="single"/>
        </w:rPr>
      </w:pPr>
      <w:hyperlink r:id="rId32" w:history="1">
        <w:r w:rsidR="002F7A89" w:rsidRPr="002F7A89">
          <w:rPr>
            <w:rStyle w:val="Hyperlink"/>
          </w:rPr>
          <w:t>Declaration of Interest Publication</w:t>
        </w:r>
      </w:hyperlink>
    </w:p>
    <w:p w14:paraId="64569A13" w14:textId="77777777" w:rsidR="00307D49" w:rsidRPr="002F7A89" w:rsidRDefault="00892DB8" w:rsidP="002F7A89">
      <w:pPr>
        <w:pStyle w:val="NoSpacing"/>
        <w:numPr>
          <w:ilvl w:val="0"/>
          <w:numId w:val="4"/>
        </w:numPr>
        <w:rPr>
          <w:color w:val="548DD4"/>
          <w:u w:val="single"/>
        </w:rPr>
      </w:pPr>
      <w:hyperlink r:id="rId33" w:history="1">
        <w:r w:rsidR="002F7A89" w:rsidRPr="002F7A89">
          <w:rPr>
            <w:rStyle w:val="Hyperlink"/>
          </w:rPr>
          <w:t>National Fraud Initiative</w:t>
        </w:r>
      </w:hyperlink>
    </w:p>
    <w:p w14:paraId="6961C961" w14:textId="77777777" w:rsidR="00307D49" w:rsidRPr="002F7A89" w:rsidRDefault="00307D49" w:rsidP="00307D49">
      <w:pPr>
        <w:pStyle w:val="NoSpacing"/>
      </w:pPr>
    </w:p>
    <w:p w14:paraId="67777F74" w14:textId="77777777" w:rsidR="00092DF5" w:rsidRDefault="00092DF5" w:rsidP="00307D49">
      <w:pPr>
        <w:pStyle w:val="Heading1"/>
      </w:pPr>
      <w:r>
        <w:t>Sharing Information with Health and Care organisations</w:t>
      </w:r>
    </w:p>
    <w:p w14:paraId="6E617096" w14:textId="77777777" w:rsidR="004E65DB" w:rsidRDefault="00092DF5" w:rsidP="005E6237">
      <w:pPr>
        <w:pStyle w:val="NoSpacing"/>
        <w:jc w:val="both"/>
      </w:pPr>
      <w:r>
        <w:t>Information Sharing Agreements and contracts will be in place ensuring that where we share information, this meets both the requirements of t</w:t>
      </w:r>
      <w:r w:rsidR="007E35E5">
        <w:t>he Health and Social Care Act 2</w:t>
      </w:r>
      <w:r>
        <w:t xml:space="preserve">012 and the current Data Protection legislation ensuring that your confidentiality and rights are not breached. </w:t>
      </w:r>
    </w:p>
    <w:p w14:paraId="2B291677" w14:textId="77777777" w:rsidR="004E65DB" w:rsidRDefault="004E65DB" w:rsidP="005E6237">
      <w:pPr>
        <w:pStyle w:val="NoSpacing"/>
        <w:jc w:val="both"/>
      </w:pPr>
    </w:p>
    <w:p w14:paraId="624FA354" w14:textId="77777777" w:rsidR="00092DF5" w:rsidRDefault="00092DF5" w:rsidP="005E6237">
      <w:pPr>
        <w:pStyle w:val="NoSpacing"/>
        <w:jc w:val="both"/>
      </w:pPr>
      <w:r>
        <w:t xml:space="preserve">The CCG is actively working with health and social care partners to ensure that where you receive a referral, for example for community services, all the relevant information that organisation requires </w:t>
      </w:r>
      <w:proofErr w:type="gramStart"/>
      <w:r>
        <w:t>in order to</w:t>
      </w:r>
      <w:proofErr w:type="gramEnd"/>
      <w:r>
        <w:t xml:space="preserve"> offer you the right service is available. We are also working with the hospitals </w:t>
      </w:r>
      <w:r w:rsidR="004E65DB">
        <w:t>that</w:t>
      </w:r>
      <w:r>
        <w:t xml:space="preserve"> provide services to our population to ensure that if you find yourself in </w:t>
      </w:r>
      <w:proofErr w:type="gramStart"/>
      <w:r>
        <w:t>an emergency situation</w:t>
      </w:r>
      <w:proofErr w:type="gramEnd"/>
      <w:r>
        <w:t xml:space="preserve">, relevant and potentially lifesaving information from your GP record will be available, showing any latest tests and any allergies you may suffer from, which the hospital clinicians will need to know. </w:t>
      </w:r>
    </w:p>
    <w:p w14:paraId="2439AE06" w14:textId="77777777" w:rsidR="004E65DB" w:rsidRDefault="004E65DB" w:rsidP="005E6237">
      <w:pPr>
        <w:pStyle w:val="NoSpacing"/>
        <w:jc w:val="both"/>
      </w:pPr>
    </w:p>
    <w:p w14:paraId="53D5F438" w14:textId="77777777" w:rsidR="00092DF5" w:rsidRPr="00092DF5" w:rsidRDefault="00092DF5" w:rsidP="005E6237">
      <w:pPr>
        <w:pStyle w:val="NoSpacing"/>
        <w:jc w:val="both"/>
      </w:pPr>
      <w:r>
        <w:t xml:space="preserve">Whenever a new arrangement is made to share information externally, both with health and social care organisations and with third party suppliers, we will ensure that a legal basis has been identified, using a tool called a </w:t>
      </w:r>
      <w:r w:rsidR="00930EA2">
        <w:t xml:space="preserve">Data Protection Impact </w:t>
      </w:r>
      <w:r>
        <w:t>Assessment, which will highlight any risks to your information and ensure they are resolved before any sharing takes place.</w:t>
      </w:r>
    </w:p>
    <w:p w14:paraId="5206F297" w14:textId="77777777" w:rsidR="00835C01" w:rsidRDefault="000D4D79" w:rsidP="00835C01">
      <w:pPr>
        <w:pStyle w:val="Heading1"/>
      </w:pPr>
      <w:r>
        <w:t>O</w:t>
      </w:r>
      <w:r w:rsidR="00835C01">
        <w:t>ur Commitment to Data Privacy and Confidentiality</w:t>
      </w:r>
    </w:p>
    <w:p w14:paraId="6F957A6C" w14:textId="77777777" w:rsidR="00A33873" w:rsidRDefault="00A33873" w:rsidP="00A33873">
      <w:pPr>
        <w:pStyle w:val="NoSpacing"/>
      </w:pPr>
    </w:p>
    <w:p w14:paraId="54866CD5" w14:textId="77777777" w:rsidR="00835C01" w:rsidRPr="004E65DB" w:rsidRDefault="00835C01" w:rsidP="005E6237">
      <w:pPr>
        <w:pStyle w:val="NoSpacing"/>
        <w:jc w:val="both"/>
      </w:pPr>
      <w:r w:rsidRPr="004E65DB">
        <w:t>We are committed to protecting your privacy and will only process personal confidential</w:t>
      </w:r>
      <w:r w:rsidR="00A33873" w:rsidRPr="004E65DB">
        <w:t xml:space="preserve"> data in accordance with the General Data Protection Regulation, the Data Protection Act 2018</w:t>
      </w:r>
      <w:r w:rsidRPr="004E65DB">
        <w:t xml:space="preserve">, the Common Law Duty of Confidentiality, Professional Codes of </w:t>
      </w:r>
      <w:proofErr w:type="gramStart"/>
      <w:r w:rsidRPr="004E65DB">
        <w:t>Practice</w:t>
      </w:r>
      <w:proofErr w:type="gramEnd"/>
      <w:r w:rsidRPr="004E65DB">
        <w:t xml:space="preserve"> and the Human Rights Act 1998.</w:t>
      </w:r>
    </w:p>
    <w:p w14:paraId="4409FAED" w14:textId="77777777" w:rsidR="00A33873" w:rsidRPr="004E65DB" w:rsidRDefault="00A33873" w:rsidP="005E6237">
      <w:pPr>
        <w:pStyle w:val="NoSpacing"/>
        <w:jc w:val="both"/>
      </w:pPr>
    </w:p>
    <w:p w14:paraId="4DEC1DE1" w14:textId="77777777" w:rsidR="00A33873" w:rsidRPr="004E65DB" w:rsidRDefault="00A33873" w:rsidP="005E6237">
      <w:pPr>
        <w:pStyle w:val="NoSpacing"/>
        <w:jc w:val="both"/>
      </w:pPr>
      <w:r w:rsidRPr="004E65DB">
        <w:t xml:space="preserve">In the circumstances where we are required to use personal identifiable </w:t>
      </w:r>
      <w:r w:rsidR="005E6237" w:rsidRPr="004E65DB">
        <w:t>information,</w:t>
      </w:r>
      <w:r w:rsidRPr="004E65DB">
        <w:t xml:space="preserve"> we will only do this if:</w:t>
      </w:r>
    </w:p>
    <w:p w14:paraId="76431B06" w14:textId="77777777" w:rsidR="00A33873" w:rsidRPr="004E65DB" w:rsidRDefault="00A33873" w:rsidP="004E65DB">
      <w:pPr>
        <w:pStyle w:val="NoSpacing"/>
      </w:pPr>
    </w:p>
    <w:p w14:paraId="0770B0AA" w14:textId="77777777" w:rsidR="00A33873" w:rsidRPr="00A33873" w:rsidRDefault="00A33873" w:rsidP="00BD11FC">
      <w:pPr>
        <w:pStyle w:val="NoSpacing"/>
        <w:numPr>
          <w:ilvl w:val="0"/>
          <w:numId w:val="6"/>
        </w:numPr>
      </w:pPr>
      <w:r w:rsidRPr="00A33873">
        <w:t>The information is necessary for your direct healthcare, or</w:t>
      </w:r>
    </w:p>
    <w:p w14:paraId="09362A6D" w14:textId="77777777" w:rsidR="00A33873" w:rsidRPr="00A33873" w:rsidRDefault="00A33873" w:rsidP="00BD11FC">
      <w:pPr>
        <w:pStyle w:val="NoSpacing"/>
        <w:numPr>
          <w:ilvl w:val="0"/>
          <w:numId w:val="6"/>
        </w:numPr>
      </w:pPr>
      <w:r w:rsidRPr="00A33873">
        <w:t>We have received explicit consent from you to use your information for a specific purpose, or</w:t>
      </w:r>
    </w:p>
    <w:p w14:paraId="7E0641B4" w14:textId="77777777" w:rsidR="00A33873" w:rsidRPr="00A33873" w:rsidRDefault="00A33873" w:rsidP="00BD11FC">
      <w:pPr>
        <w:pStyle w:val="NoSpacing"/>
        <w:numPr>
          <w:ilvl w:val="0"/>
          <w:numId w:val="6"/>
        </w:numPr>
      </w:pPr>
      <w:r w:rsidRPr="00A33873">
        <w:t>There is an overriding public interest in using the information:</w:t>
      </w:r>
    </w:p>
    <w:p w14:paraId="511399BD" w14:textId="77777777" w:rsidR="00A33873" w:rsidRPr="00A33873" w:rsidRDefault="00A33873" w:rsidP="00BD11FC">
      <w:pPr>
        <w:pStyle w:val="NoSpacing"/>
        <w:numPr>
          <w:ilvl w:val="1"/>
          <w:numId w:val="6"/>
        </w:numPr>
      </w:pPr>
      <w:proofErr w:type="gramStart"/>
      <w:r w:rsidRPr="00A33873">
        <w:lastRenderedPageBreak/>
        <w:t>In order to</w:t>
      </w:r>
      <w:proofErr w:type="gramEnd"/>
      <w:r w:rsidRPr="00A33873">
        <w:t xml:space="preserve"> safeguard an individual,</w:t>
      </w:r>
    </w:p>
    <w:p w14:paraId="77FDD188" w14:textId="77777777" w:rsidR="00A33873" w:rsidRPr="00A33873" w:rsidRDefault="00A33873" w:rsidP="00BD11FC">
      <w:pPr>
        <w:pStyle w:val="NoSpacing"/>
        <w:numPr>
          <w:ilvl w:val="1"/>
          <w:numId w:val="6"/>
        </w:numPr>
      </w:pPr>
      <w:r w:rsidRPr="00A33873">
        <w:t>To prevent a serious crime or in the case of Public Health or other emergencies, to protect the health and safety of others, or</w:t>
      </w:r>
    </w:p>
    <w:p w14:paraId="5F5C417F" w14:textId="77777777" w:rsidR="00A33873" w:rsidRPr="00A33873" w:rsidRDefault="00A33873" w:rsidP="00BD11FC">
      <w:pPr>
        <w:pStyle w:val="NoSpacing"/>
        <w:numPr>
          <w:ilvl w:val="0"/>
          <w:numId w:val="6"/>
        </w:numPr>
      </w:pPr>
      <w:r w:rsidRPr="00A33873">
        <w:t>There is a legal requirement that allows or compels us to use or provide information (</w:t>
      </w:r>
      <w:proofErr w:type="gramStart"/>
      <w:r w:rsidRPr="00A33873">
        <w:t>e.g.</w:t>
      </w:r>
      <w:proofErr w:type="gramEnd"/>
      <w:r w:rsidRPr="00A33873">
        <w:t xml:space="preserve"> a formal court order or legislation), or</w:t>
      </w:r>
    </w:p>
    <w:p w14:paraId="71497EF9" w14:textId="77777777" w:rsidR="00A33873" w:rsidRDefault="00A33873" w:rsidP="00BD11FC">
      <w:pPr>
        <w:pStyle w:val="NoSpacing"/>
        <w:numPr>
          <w:ilvl w:val="0"/>
          <w:numId w:val="6"/>
        </w:numPr>
      </w:pPr>
      <w:r w:rsidRPr="00A33873">
        <w:t>We have permission from the Secretary of State for Health and Social Care to use certain confidential patient identifiable information when it is necessary</w:t>
      </w:r>
      <w:r>
        <w:t xml:space="preserve"> for our work</w:t>
      </w:r>
    </w:p>
    <w:p w14:paraId="2B990E7E" w14:textId="77777777" w:rsidR="00A33873" w:rsidRDefault="00A33873" w:rsidP="00A33873">
      <w:pPr>
        <w:pStyle w:val="NoSpacing"/>
      </w:pPr>
    </w:p>
    <w:p w14:paraId="29CDD150" w14:textId="77777777" w:rsidR="00835C01" w:rsidRPr="004E65DB" w:rsidRDefault="00835C01" w:rsidP="005E6237">
      <w:pPr>
        <w:pStyle w:val="NoSpacing"/>
        <w:jc w:val="both"/>
      </w:pPr>
      <w:r w:rsidRPr="004E65DB">
        <w:t xml:space="preserve">Everyone working for the NHS has a legal </w:t>
      </w:r>
      <w:r w:rsidR="00DE600D">
        <w:t xml:space="preserve">and contractual </w:t>
      </w:r>
      <w:r w:rsidRPr="004E65DB">
        <w:t xml:space="preserve">duty to keep information about you confidential. </w:t>
      </w:r>
    </w:p>
    <w:p w14:paraId="57E3C639" w14:textId="77777777" w:rsidR="00A33873" w:rsidRPr="004E65DB" w:rsidRDefault="00A33873" w:rsidP="005E6237">
      <w:pPr>
        <w:pStyle w:val="NoSpacing"/>
        <w:jc w:val="both"/>
      </w:pPr>
    </w:p>
    <w:p w14:paraId="58386294" w14:textId="77777777" w:rsidR="00A33873" w:rsidRPr="004E65DB" w:rsidRDefault="00835C01" w:rsidP="005E6237">
      <w:pPr>
        <w:pStyle w:val="NoSpacing"/>
        <w:jc w:val="both"/>
      </w:pPr>
      <w:r w:rsidRPr="004E65DB">
        <w:t>All identifiable information that we hold about you will be held securely and confidentially. We use administrative and technical controls to do this. All health and social care organisations are required to provide annual evidence of compliance with applicable laws, regulations and standards through the Data Security and Protection toolkit.</w:t>
      </w:r>
    </w:p>
    <w:p w14:paraId="062ABADC" w14:textId="77777777" w:rsidR="00835C01" w:rsidRPr="004E65DB" w:rsidRDefault="00835C01" w:rsidP="005E6237">
      <w:pPr>
        <w:pStyle w:val="NoSpacing"/>
        <w:jc w:val="both"/>
      </w:pPr>
      <w:r w:rsidRPr="004E65DB">
        <w:t xml:space="preserve"> </w:t>
      </w:r>
    </w:p>
    <w:p w14:paraId="304F3D66" w14:textId="77777777" w:rsidR="00835C01" w:rsidRDefault="00DE600D" w:rsidP="005E6237">
      <w:pPr>
        <w:pStyle w:val="NoSpacing"/>
        <w:jc w:val="both"/>
      </w:pPr>
      <w:r>
        <w:t>O</w:t>
      </w:r>
      <w:r w:rsidR="00835C01" w:rsidRPr="004E65DB">
        <w:t xml:space="preserve">ur staff, contractors and committee members receive appropriate and ongoing training to ensure that they are aware of their personal responsibilities and have contractual obligations to uphold confidentiality, enforceable through disciplinary procedures. </w:t>
      </w:r>
      <w:r>
        <w:t>S</w:t>
      </w:r>
      <w:r w:rsidR="00835C01" w:rsidRPr="004E65DB">
        <w:t xml:space="preserve">taff are trained to ensure how to recognise and report and incident and the organisation has procedures for investigating, </w:t>
      </w:r>
      <w:proofErr w:type="gramStart"/>
      <w:r w:rsidR="00835C01" w:rsidRPr="004E65DB">
        <w:t>managing</w:t>
      </w:r>
      <w:proofErr w:type="gramEnd"/>
      <w:r w:rsidR="00835C01" w:rsidRPr="004E65DB">
        <w:t xml:space="preserve"> and learning lessons from any incidents that occur.</w:t>
      </w:r>
    </w:p>
    <w:p w14:paraId="6AF343B9" w14:textId="77777777" w:rsidR="00E427DC" w:rsidRDefault="00E427DC" w:rsidP="004E65DB">
      <w:pPr>
        <w:pStyle w:val="NoSpacing"/>
      </w:pPr>
    </w:p>
    <w:p w14:paraId="117A0FF7" w14:textId="77777777" w:rsidR="00E427DC" w:rsidRPr="00BA3C30" w:rsidRDefault="00E427DC" w:rsidP="005E6237">
      <w:pPr>
        <w:pStyle w:val="NoSpacing"/>
        <w:jc w:val="both"/>
      </w:pPr>
      <w:r w:rsidRPr="00BA3C30">
        <w:rPr>
          <w:rFonts w:cs="Arial"/>
          <w:color w:val="333333"/>
          <w:lang w:val="en"/>
        </w:rPr>
        <w:t xml:space="preserve">Depending on the purpose for which we originally obtained your personal data and the use to which it is to be put, we may share or disclose your personal data with </w:t>
      </w:r>
      <w:proofErr w:type="spellStart"/>
      <w:r w:rsidRPr="00BA3C30">
        <w:rPr>
          <w:rFonts w:cs="Arial"/>
          <w:color w:val="333333"/>
          <w:lang w:val="en"/>
        </w:rPr>
        <w:t>organisations</w:t>
      </w:r>
      <w:proofErr w:type="spellEnd"/>
      <w:r w:rsidRPr="00BA3C30">
        <w:rPr>
          <w:rFonts w:cs="Arial"/>
          <w:color w:val="333333"/>
          <w:lang w:val="en"/>
        </w:rPr>
        <w:t xml:space="preserve"> we have contracted to provide services on our behalf such as </w:t>
      </w:r>
      <w:hyperlink r:id="rId34" w:anchor="1527148073708-b5929890-e151" w:history="1">
        <w:r w:rsidRPr="00BA3C30">
          <w:rPr>
            <w:rStyle w:val="Hyperlink"/>
            <w:rFonts w:cs="Arial"/>
            <w:lang w:val="en"/>
          </w:rPr>
          <w:t>North East Lincolnshire Council</w:t>
        </w:r>
      </w:hyperlink>
      <w:r w:rsidRPr="00BA3C30">
        <w:rPr>
          <w:rFonts w:cs="Arial"/>
          <w:color w:val="333333"/>
          <w:lang w:val="en"/>
        </w:rPr>
        <w:t>.</w:t>
      </w:r>
    </w:p>
    <w:p w14:paraId="12C31EAC" w14:textId="77777777" w:rsidR="00A33873" w:rsidRPr="004E65DB" w:rsidRDefault="00A33873" w:rsidP="004E65DB">
      <w:pPr>
        <w:pStyle w:val="NoSpacing"/>
      </w:pPr>
    </w:p>
    <w:p w14:paraId="627C58D7" w14:textId="77777777" w:rsidR="00EA58CA" w:rsidRPr="004E65DB" w:rsidRDefault="009E7285" w:rsidP="005E6237">
      <w:pPr>
        <w:pStyle w:val="NoSpacing"/>
        <w:jc w:val="both"/>
      </w:pPr>
      <w:r w:rsidRPr="009E7285">
        <w:t>Your information will not be sent outside of the United Kingdom unless your data is protected like in the UK</w:t>
      </w:r>
      <w:r>
        <w:t xml:space="preserve">. </w:t>
      </w:r>
      <w:r w:rsidR="000C66F2" w:rsidRPr="004E65DB">
        <w:t>We will never sell any information about you.</w:t>
      </w:r>
    </w:p>
    <w:p w14:paraId="57691E53" w14:textId="77777777" w:rsidR="00A33873" w:rsidRDefault="00A33873" w:rsidP="005E6237">
      <w:pPr>
        <w:pStyle w:val="NoSpacing"/>
        <w:jc w:val="both"/>
      </w:pPr>
    </w:p>
    <w:p w14:paraId="76BD3768" w14:textId="77777777" w:rsidR="00A33873" w:rsidRDefault="000C66F2" w:rsidP="005E6237">
      <w:pPr>
        <w:pStyle w:val="NoSpacing"/>
        <w:jc w:val="both"/>
      </w:pPr>
      <w:r>
        <w:t xml:space="preserve">The CCG maintains a set of regularly updated policies and procedures covering all aspects of information governance. </w:t>
      </w:r>
    </w:p>
    <w:p w14:paraId="54038824" w14:textId="77777777" w:rsidR="00C9221A" w:rsidRDefault="00A61E56" w:rsidP="002B5E00">
      <w:pPr>
        <w:pStyle w:val="Heading1"/>
      </w:pPr>
      <w:r>
        <w:t>Your Rights</w:t>
      </w:r>
    </w:p>
    <w:p w14:paraId="268AB48E" w14:textId="77777777" w:rsidR="00046C44" w:rsidRDefault="00D97EC1" w:rsidP="005E6237">
      <w:pPr>
        <w:pStyle w:val="NoSpacing"/>
        <w:jc w:val="both"/>
      </w:pPr>
      <w:r>
        <w:t>Under the General Data Protection Regulation a</w:t>
      </w:r>
      <w:r w:rsidR="00A61E56">
        <w:t>ll individuals have certain rights in relation to the information which the CCG holds about them</w:t>
      </w:r>
      <w:r w:rsidR="00046C44">
        <w:t>. Not all rights apply equally to all our processing activity as certain rights are not available depending on the lawful basis for the processing.</w:t>
      </w:r>
    </w:p>
    <w:p w14:paraId="323D7F82" w14:textId="77777777" w:rsidR="00046C44" w:rsidRDefault="00046C44" w:rsidP="005E6237">
      <w:pPr>
        <w:pStyle w:val="NoSpacing"/>
        <w:jc w:val="both"/>
      </w:pPr>
    </w:p>
    <w:p w14:paraId="7C51627C" w14:textId="77777777" w:rsidR="00046C44" w:rsidRDefault="00046C44" w:rsidP="005E6237">
      <w:pPr>
        <w:pStyle w:val="NoSpacing"/>
        <w:jc w:val="both"/>
      </w:pPr>
      <w:r>
        <w:t>When you view an entry in our ‘Use of Personal and Sensitive Information’, we have highlighted which rights apply and which may not. To help understand why some may not apply the following should help.</w:t>
      </w:r>
    </w:p>
    <w:p w14:paraId="593C1B18" w14:textId="77777777" w:rsidR="00046C44" w:rsidRDefault="00046C44" w:rsidP="00046C44">
      <w:pPr>
        <w:pStyle w:val="NoSpacing"/>
      </w:pPr>
    </w:p>
    <w:p w14:paraId="71E83EDC" w14:textId="77777777" w:rsidR="00046C44" w:rsidRDefault="00046C44" w:rsidP="005E6237">
      <w:pPr>
        <w:pStyle w:val="NoSpacing"/>
        <w:jc w:val="both"/>
      </w:pPr>
      <w:r>
        <w:t>Examples of where rights may not apply - where our lawful basis is:</w:t>
      </w:r>
    </w:p>
    <w:p w14:paraId="75C06146" w14:textId="77777777" w:rsidR="00046C44" w:rsidRDefault="00046C44" w:rsidP="005E6237">
      <w:pPr>
        <w:pStyle w:val="NoSpacing"/>
        <w:jc w:val="both"/>
      </w:pPr>
    </w:p>
    <w:p w14:paraId="7060B53C" w14:textId="77777777" w:rsidR="00304BD8" w:rsidRDefault="00046C44" w:rsidP="005E6237">
      <w:pPr>
        <w:pStyle w:val="NoSpacing"/>
        <w:numPr>
          <w:ilvl w:val="0"/>
          <w:numId w:val="9"/>
        </w:numPr>
        <w:jc w:val="both"/>
      </w:pPr>
      <w:r>
        <w:t>P</w:t>
      </w:r>
      <w:r w:rsidRPr="00046C44">
        <w:t>rocessing is necessary for the performance of a task carried out in the exercise of official authority vested in the controller</w:t>
      </w:r>
      <w:r w:rsidR="00304BD8">
        <w:t xml:space="preserve"> - then</w:t>
      </w:r>
      <w:r>
        <w:t xml:space="preserve"> rights of erasure, portability do not apply.</w:t>
      </w:r>
    </w:p>
    <w:p w14:paraId="4915B3E9" w14:textId="77777777" w:rsidR="00046C44" w:rsidRDefault="00046C44" w:rsidP="005E6237">
      <w:pPr>
        <w:pStyle w:val="NoSpacing"/>
        <w:numPr>
          <w:ilvl w:val="0"/>
          <w:numId w:val="9"/>
        </w:numPr>
        <w:jc w:val="both"/>
      </w:pPr>
      <w:r>
        <w:t>Legal Obligation</w:t>
      </w:r>
      <w:r w:rsidR="00304BD8">
        <w:t xml:space="preserve"> - then</w:t>
      </w:r>
      <w:r>
        <w:t xml:space="preserve"> rights of erasure, portability, objection, automated decision </w:t>
      </w:r>
      <w:r w:rsidR="005E6237">
        <w:t>making,</w:t>
      </w:r>
      <w:r>
        <w:t xml:space="preserve"> and profiling do not apply.</w:t>
      </w:r>
    </w:p>
    <w:p w14:paraId="60A3C7E3" w14:textId="77777777" w:rsidR="00046C44" w:rsidRDefault="00046C44" w:rsidP="005E6237">
      <w:pPr>
        <w:pStyle w:val="NoSpacing"/>
        <w:jc w:val="both"/>
      </w:pPr>
    </w:p>
    <w:p w14:paraId="06382BEE" w14:textId="77777777" w:rsidR="00046C44" w:rsidRDefault="00046C44" w:rsidP="005E6237">
      <w:pPr>
        <w:pStyle w:val="NoSpacing"/>
        <w:jc w:val="both"/>
      </w:pPr>
      <w:r>
        <w:t>If you require further detail each link below will take you to the Information Commissioner’s Office’s website where further detail is provided in section ‘When does the right apply’.</w:t>
      </w:r>
    </w:p>
    <w:p w14:paraId="33FA027C" w14:textId="77777777" w:rsidR="00046C44" w:rsidRDefault="00046C44" w:rsidP="00046C44">
      <w:pPr>
        <w:pStyle w:val="NoSpacing"/>
      </w:pPr>
    </w:p>
    <w:p w14:paraId="20455312" w14:textId="77777777" w:rsidR="000E5397" w:rsidRDefault="000E5397">
      <w:pPr>
        <w:spacing w:after="0" w:line="240" w:lineRule="auto"/>
      </w:pPr>
      <w:r>
        <w:lastRenderedPageBreak/>
        <w:br w:type="page"/>
      </w:r>
    </w:p>
    <w:p w14:paraId="193E0B4B" w14:textId="21A05E10" w:rsidR="00A61E56" w:rsidRDefault="00046C44" w:rsidP="00046C44">
      <w:r>
        <w:lastRenderedPageBreak/>
        <w:t xml:space="preserve">These rights are: </w:t>
      </w:r>
    </w:p>
    <w:p w14:paraId="7C43F138" w14:textId="77777777" w:rsidR="00A61E56" w:rsidRDefault="00892DB8" w:rsidP="00BD11FC">
      <w:pPr>
        <w:pStyle w:val="NoSpacing"/>
        <w:numPr>
          <w:ilvl w:val="0"/>
          <w:numId w:val="5"/>
        </w:numPr>
      </w:pPr>
      <w:hyperlink r:id="rId35" w:history="1">
        <w:r w:rsidR="00A61E56" w:rsidRPr="00304BD8">
          <w:rPr>
            <w:rStyle w:val="Hyperlink"/>
          </w:rPr>
          <w:t>The right to be informed about the processing of your data</w:t>
        </w:r>
      </w:hyperlink>
    </w:p>
    <w:p w14:paraId="5589DB4B" w14:textId="77777777" w:rsidR="00A61E56" w:rsidRDefault="00892DB8" w:rsidP="00BD11FC">
      <w:pPr>
        <w:pStyle w:val="NoSpacing"/>
        <w:numPr>
          <w:ilvl w:val="0"/>
          <w:numId w:val="5"/>
        </w:numPr>
      </w:pPr>
      <w:hyperlink r:id="rId36" w:history="1">
        <w:r w:rsidR="00A61E56" w:rsidRPr="00304BD8">
          <w:rPr>
            <w:rStyle w:val="Hyperlink"/>
          </w:rPr>
          <w:t>The right of access to the data held about you</w:t>
        </w:r>
      </w:hyperlink>
    </w:p>
    <w:p w14:paraId="24AEA018" w14:textId="77777777" w:rsidR="00A61E56" w:rsidRDefault="00892DB8" w:rsidP="00BD11FC">
      <w:pPr>
        <w:pStyle w:val="NoSpacing"/>
        <w:numPr>
          <w:ilvl w:val="0"/>
          <w:numId w:val="5"/>
        </w:numPr>
      </w:pPr>
      <w:hyperlink r:id="rId37" w:history="1">
        <w:r w:rsidR="00A61E56" w:rsidRPr="00304BD8">
          <w:rPr>
            <w:rStyle w:val="Hyperlink"/>
          </w:rPr>
          <w:t xml:space="preserve">The right to have that information amended </w:t>
        </w:r>
        <w:proofErr w:type="gramStart"/>
        <w:r w:rsidR="00FC19E7" w:rsidRPr="00304BD8">
          <w:rPr>
            <w:rStyle w:val="Hyperlink"/>
          </w:rPr>
          <w:t>in the event that</w:t>
        </w:r>
        <w:proofErr w:type="gramEnd"/>
        <w:r w:rsidR="00FC19E7" w:rsidRPr="00304BD8">
          <w:rPr>
            <w:rStyle w:val="Hyperlink"/>
          </w:rPr>
          <w:t xml:space="preserve"> it is not accurate</w:t>
        </w:r>
      </w:hyperlink>
    </w:p>
    <w:p w14:paraId="5A407602" w14:textId="77777777" w:rsidR="00FC19E7" w:rsidRDefault="00892DB8" w:rsidP="00BD11FC">
      <w:pPr>
        <w:pStyle w:val="NoSpacing"/>
        <w:numPr>
          <w:ilvl w:val="0"/>
          <w:numId w:val="5"/>
        </w:numPr>
      </w:pPr>
      <w:hyperlink r:id="rId38" w:history="1">
        <w:r w:rsidR="00FC19E7" w:rsidRPr="00304BD8">
          <w:rPr>
            <w:rStyle w:val="Hyperlink"/>
          </w:rPr>
          <w:t>The right to have the information deleted</w:t>
        </w:r>
      </w:hyperlink>
    </w:p>
    <w:p w14:paraId="75FC1AE4" w14:textId="77777777" w:rsidR="00FC19E7" w:rsidRDefault="00892DB8" w:rsidP="00BD11FC">
      <w:pPr>
        <w:pStyle w:val="NoSpacing"/>
        <w:numPr>
          <w:ilvl w:val="0"/>
          <w:numId w:val="5"/>
        </w:numPr>
      </w:pPr>
      <w:hyperlink r:id="rId39" w:history="1">
        <w:r w:rsidR="00FC19E7" w:rsidRPr="00304BD8">
          <w:rPr>
            <w:rStyle w:val="Hyperlink"/>
          </w:rPr>
          <w:t>The right to restrict processing</w:t>
        </w:r>
      </w:hyperlink>
    </w:p>
    <w:p w14:paraId="63A099CF" w14:textId="77777777" w:rsidR="00FC19E7" w:rsidRDefault="00892DB8" w:rsidP="00BD11FC">
      <w:pPr>
        <w:pStyle w:val="NoSpacing"/>
        <w:numPr>
          <w:ilvl w:val="0"/>
          <w:numId w:val="5"/>
        </w:numPr>
      </w:pPr>
      <w:hyperlink r:id="rId40" w:history="1">
        <w:r w:rsidR="00FC19E7" w:rsidRPr="00304BD8">
          <w:rPr>
            <w:rStyle w:val="Hyperlink"/>
          </w:rPr>
          <w:t>The right to have your data transferred to another organisation (data portability)</w:t>
        </w:r>
      </w:hyperlink>
    </w:p>
    <w:p w14:paraId="23397324" w14:textId="77777777" w:rsidR="00FC19E7" w:rsidRDefault="00892DB8" w:rsidP="00BD11FC">
      <w:pPr>
        <w:pStyle w:val="NoSpacing"/>
        <w:numPr>
          <w:ilvl w:val="0"/>
          <w:numId w:val="5"/>
        </w:numPr>
      </w:pPr>
      <w:hyperlink r:id="rId41" w:history="1">
        <w:r w:rsidR="00FC19E7" w:rsidRPr="00304BD8">
          <w:rPr>
            <w:rStyle w:val="Hyperlink"/>
          </w:rPr>
          <w:t>The right to object to processing</w:t>
        </w:r>
      </w:hyperlink>
    </w:p>
    <w:p w14:paraId="6E02F6DB" w14:textId="77777777" w:rsidR="00FC19E7" w:rsidRPr="00A61E56" w:rsidRDefault="00892DB8" w:rsidP="00BD11FC">
      <w:pPr>
        <w:pStyle w:val="NoSpacing"/>
        <w:numPr>
          <w:ilvl w:val="0"/>
          <w:numId w:val="5"/>
        </w:numPr>
      </w:pPr>
      <w:hyperlink r:id="rId42" w:history="1">
        <w:r w:rsidR="00FC19E7" w:rsidRPr="00304BD8">
          <w:rPr>
            <w:rStyle w:val="Hyperlink"/>
          </w:rPr>
          <w:t>Rights in relation to automated decision making and profiling</w:t>
        </w:r>
      </w:hyperlink>
    </w:p>
    <w:p w14:paraId="02C5140B" w14:textId="77777777" w:rsidR="00D97EC1" w:rsidRDefault="00D97EC1" w:rsidP="00B83DFA">
      <w:pPr>
        <w:pStyle w:val="NoSpacing"/>
      </w:pPr>
    </w:p>
    <w:p w14:paraId="5D9E8D70" w14:textId="77777777" w:rsidR="00FC19E7" w:rsidRDefault="00D97EC1" w:rsidP="00B83DFA">
      <w:pPr>
        <w:pStyle w:val="NoSpacing"/>
      </w:pPr>
      <w:r>
        <w:t xml:space="preserve">Under the </w:t>
      </w:r>
      <w:hyperlink r:id="rId43" w:history="1">
        <w:r w:rsidRPr="00D97EC1">
          <w:rPr>
            <w:rStyle w:val="Hyperlink"/>
          </w:rPr>
          <w:t>NHS Constitution</w:t>
        </w:r>
      </w:hyperlink>
      <w:r>
        <w:t xml:space="preserve"> you</w:t>
      </w:r>
      <w:r w:rsidR="00FC19E7">
        <w:t xml:space="preserve"> have the right to privacy and to expect the NHS to keep your information confidential and secure.</w:t>
      </w:r>
    </w:p>
    <w:p w14:paraId="26A4D84F" w14:textId="77777777" w:rsidR="00D97EC1" w:rsidRDefault="00D97EC1" w:rsidP="00B83DFA">
      <w:pPr>
        <w:pStyle w:val="NoSpacing"/>
      </w:pPr>
    </w:p>
    <w:p w14:paraId="1D0B1848" w14:textId="77777777" w:rsidR="00D97EC1" w:rsidRDefault="00D97EC1" w:rsidP="00D97EC1">
      <w:pPr>
        <w:pStyle w:val="NoSpacing"/>
      </w:pPr>
      <w:r>
        <w:t>You have the right to be informed about how your information is used.</w:t>
      </w:r>
    </w:p>
    <w:p w14:paraId="4DAF43DE" w14:textId="77777777" w:rsidR="00B83DFA" w:rsidRDefault="00B83DFA" w:rsidP="00B83DFA">
      <w:pPr>
        <w:pStyle w:val="NoSpacing"/>
      </w:pPr>
    </w:p>
    <w:p w14:paraId="57CB80F3" w14:textId="77777777" w:rsidR="00D97EC1" w:rsidRDefault="00FC19E7" w:rsidP="005E6237">
      <w:pPr>
        <w:pStyle w:val="NoSpacing"/>
        <w:jc w:val="both"/>
      </w:pPr>
      <w:r>
        <w:t>You have the right to request that your confidential information is not used beyond your own care and treatment</w:t>
      </w:r>
      <w:r w:rsidR="00193CD0">
        <w:t xml:space="preserve">, </w:t>
      </w:r>
      <w:r w:rsidR="000D4D79">
        <w:t>and</w:t>
      </w:r>
      <w:r>
        <w:t xml:space="preserve"> to have your objections considered</w:t>
      </w:r>
      <w:r w:rsidR="00D97EC1" w:rsidRPr="00D97EC1">
        <w:t xml:space="preserve"> </w:t>
      </w:r>
      <w:r w:rsidR="00D97EC1">
        <w:t>and where your wishes cannot be followed, to be told the reasons including the legal basis</w:t>
      </w:r>
      <w:r>
        <w:t>.</w:t>
      </w:r>
      <w:r w:rsidR="00B83DFA" w:rsidRPr="00B83DFA">
        <w:t xml:space="preserve"> </w:t>
      </w:r>
    </w:p>
    <w:p w14:paraId="351EDA4C" w14:textId="77777777" w:rsidR="00D97EC1" w:rsidRDefault="00D97EC1" w:rsidP="005E6237">
      <w:pPr>
        <w:pStyle w:val="NoSpacing"/>
        <w:jc w:val="both"/>
      </w:pPr>
    </w:p>
    <w:p w14:paraId="0C945596" w14:textId="3F582BF0" w:rsidR="003C35B7" w:rsidRDefault="00D97EC1" w:rsidP="005E6237">
      <w:pPr>
        <w:pStyle w:val="NoSpacing"/>
        <w:jc w:val="both"/>
      </w:pPr>
      <w:r>
        <w:t xml:space="preserve">A new system </w:t>
      </w:r>
      <w:r w:rsidR="00186C50">
        <w:t>has been</w:t>
      </w:r>
      <w:r>
        <w:t xml:space="preserve"> developed which will allow people to</w:t>
      </w:r>
      <w:r w:rsidRPr="00D97EC1">
        <w:t xml:space="preserve"> opt out of their confidential patient information being used for reasons other than their individual care and treatment.</w:t>
      </w:r>
      <w:r>
        <w:t xml:space="preserve"> </w:t>
      </w:r>
      <w:r w:rsidRPr="00D97EC1">
        <w:t>The system will offer patients and the public the opportunity to make an informed choice about whether they wish their personally identifiable data to be used just for their individual care and treatment or also used for research and planning purposes.</w:t>
      </w:r>
      <w:r>
        <w:t xml:space="preserve"> </w:t>
      </w:r>
      <w:r w:rsidR="003C35B7" w:rsidRPr="003C35B7">
        <w:t xml:space="preserve">Our organisation </w:t>
      </w:r>
      <w:r w:rsidR="0076215B">
        <w:t>complies</w:t>
      </w:r>
      <w:r w:rsidR="003C35B7" w:rsidRPr="003C35B7">
        <w:t xml:space="preserve"> with the national data opt-out polic</w:t>
      </w:r>
      <w:r w:rsidR="003C35B7">
        <w:t xml:space="preserve">y. </w:t>
      </w:r>
    </w:p>
    <w:p w14:paraId="7BA95E49" w14:textId="36E8A55F" w:rsidR="00FC19E7" w:rsidRDefault="00B83DFA" w:rsidP="005E6237">
      <w:pPr>
        <w:pStyle w:val="NoSpacing"/>
        <w:jc w:val="both"/>
      </w:pPr>
      <w:r>
        <w:t xml:space="preserve">Details of the national patient opt out can be found here: </w:t>
      </w:r>
      <w:hyperlink r:id="rId44" w:history="1">
        <w:r w:rsidR="00233C25" w:rsidRPr="00B70C32">
          <w:rPr>
            <w:rStyle w:val="Hyperlink"/>
          </w:rPr>
          <w:t>https://digital.nhs.uk/services/national-data-opt-out</w:t>
        </w:r>
      </w:hyperlink>
    </w:p>
    <w:p w14:paraId="45F53C48" w14:textId="77777777" w:rsidR="00A83733" w:rsidRDefault="008B2153" w:rsidP="00F731DE">
      <w:pPr>
        <w:pStyle w:val="Heading1"/>
      </w:pPr>
      <w:r>
        <w:t xml:space="preserve">Queries and </w:t>
      </w:r>
      <w:r w:rsidR="00F731DE">
        <w:t>Complaints</w:t>
      </w:r>
    </w:p>
    <w:p w14:paraId="6C166248" w14:textId="77777777" w:rsidR="00F731DE" w:rsidRDefault="00617339" w:rsidP="00F731DE">
      <w:pPr>
        <w:pStyle w:val="NoSpacing"/>
      </w:pPr>
      <w:r>
        <w:t xml:space="preserve">If we do hold identifiable information about you, you can ask us to correct any mistakes by contacting us at the address below. </w:t>
      </w:r>
    </w:p>
    <w:p w14:paraId="31C552FA" w14:textId="77777777" w:rsidR="00617339" w:rsidRDefault="00617339" w:rsidP="00F731DE">
      <w:pPr>
        <w:pStyle w:val="NoSpacing"/>
      </w:pPr>
    </w:p>
    <w:p w14:paraId="7A0D0D2B" w14:textId="77777777" w:rsidR="00F731DE" w:rsidRDefault="00F731DE" w:rsidP="00F731DE">
      <w:pPr>
        <w:pStyle w:val="NoSpacing"/>
      </w:pPr>
      <w:r>
        <w:t xml:space="preserve">If you have any questions or complaints regarding the </w:t>
      </w:r>
      <w:r w:rsidR="00186C50">
        <w:t>information,</w:t>
      </w:r>
      <w:r>
        <w:t xml:space="preserve"> we hold about you or the use of your information, please contact:</w:t>
      </w:r>
    </w:p>
    <w:p w14:paraId="61BF2E58" w14:textId="77777777" w:rsidR="00186C50" w:rsidRDefault="00186C50" w:rsidP="00F731DE">
      <w:pPr>
        <w:pStyle w:val="NoSpacing"/>
      </w:pPr>
    </w:p>
    <w:p w14:paraId="7E61CC64" w14:textId="77777777" w:rsidR="00270ECF" w:rsidRDefault="00270ECF" w:rsidP="00F731DE">
      <w:pPr>
        <w:pStyle w:val="NoSpacing"/>
      </w:pPr>
      <w:proofErr w:type="gramStart"/>
      <w:r>
        <w:t>North East</w:t>
      </w:r>
      <w:proofErr w:type="gramEnd"/>
      <w:r>
        <w:t xml:space="preserve"> Lincolnshire Clinical Commissioning Group</w:t>
      </w:r>
    </w:p>
    <w:p w14:paraId="08EB2426" w14:textId="77777777" w:rsidR="00270ECF" w:rsidRDefault="00270ECF" w:rsidP="00824247">
      <w:pPr>
        <w:pStyle w:val="NoSpacing"/>
        <w:ind w:left="851" w:hanging="851"/>
      </w:pPr>
      <w:r>
        <w:t>Address:</w:t>
      </w:r>
      <w:r w:rsidR="00824247">
        <w:t xml:space="preserve"> </w:t>
      </w:r>
      <w:r>
        <w:t xml:space="preserve"> </w:t>
      </w:r>
      <w:r w:rsidR="00824247">
        <w:t xml:space="preserve">Municipal Offices, </w:t>
      </w:r>
      <w:r w:rsidR="00824247">
        <w:br/>
        <w:t xml:space="preserve"> Town Hall Square, </w:t>
      </w:r>
      <w:r w:rsidR="00824247">
        <w:br/>
        <w:t xml:space="preserve"> Grimsby, </w:t>
      </w:r>
      <w:r w:rsidR="00824247">
        <w:br/>
        <w:t>​​​​​​​ DN31 1HU</w:t>
      </w:r>
    </w:p>
    <w:p w14:paraId="3FD6772F" w14:textId="77777777" w:rsidR="00270ECF" w:rsidRDefault="00270ECF" w:rsidP="00270ECF">
      <w:pPr>
        <w:pStyle w:val="NoSpacing"/>
      </w:pPr>
      <w:r>
        <w:t xml:space="preserve">Email: </w:t>
      </w:r>
      <w:hyperlink r:id="rId45" w:history="1">
        <w:r w:rsidR="00AF42B6" w:rsidRPr="00447F2C">
          <w:rPr>
            <w:rStyle w:val="Hyperlink"/>
          </w:rPr>
          <w:t>nelccg.askus@nhs.net</w:t>
        </w:r>
      </w:hyperlink>
    </w:p>
    <w:p w14:paraId="21A71474" w14:textId="77777777" w:rsidR="0052163C" w:rsidRDefault="0052163C" w:rsidP="00F731DE">
      <w:pPr>
        <w:pStyle w:val="NoSpacing"/>
      </w:pPr>
    </w:p>
    <w:p w14:paraId="21C85978" w14:textId="77777777" w:rsidR="00617339" w:rsidRDefault="00617339" w:rsidP="00F731DE">
      <w:pPr>
        <w:pStyle w:val="NoSpacing"/>
      </w:pPr>
      <w:r>
        <w:t>Our Data Protection Officer is:</w:t>
      </w:r>
    </w:p>
    <w:p w14:paraId="1E1D1455" w14:textId="77777777" w:rsidR="00617339" w:rsidRDefault="00617339" w:rsidP="00F731DE">
      <w:pPr>
        <w:pStyle w:val="NoSpacing"/>
      </w:pPr>
    </w:p>
    <w:p w14:paraId="5CA1BC25" w14:textId="77777777" w:rsidR="00E427DC" w:rsidRDefault="00E427DC" w:rsidP="00E427DC">
      <w:pPr>
        <w:pStyle w:val="NoSpacing"/>
      </w:pPr>
      <w:r>
        <w:t>Paul Ellis – Information Governance and Data Protection, Communications &amp; Facilities</w:t>
      </w:r>
      <w:r>
        <w:tab/>
      </w:r>
    </w:p>
    <w:p w14:paraId="43BBCB48" w14:textId="77777777" w:rsidR="00617339" w:rsidRDefault="00A366BD" w:rsidP="00FC19E7">
      <w:pPr>
        <w:pStyle w:val="NoSpacing"/>
      </w:pPr>
      <w:r>
        <w:t xml:space="preserve">Contact details: </w:t>
      </w:r>
      <w:hyperlink r:id="rId46" w:history="1">
        <w:r>
          <w:rPr>
            <w:rStyle w:val="Hyperlink"/>
          </w:rPr>
          <w:t>transparency@nelincs.gov.uk</w:t>
        </w:r>
      </w:hyperlink>
    </w:p>
    <w:p w14:paraId="16725BF4" w14:textId="77777777" w:rsidR="00E427DC" w:rsidRDefault="00E427DC" w:rsidP="00E427DC">
      <w:pPr>
        <w:pStyle w:val="NoSpacing"/>
        <w:ind w:left="720" w:firstLine="720"/>
      </w:pPr>
      <w:r>
        <w:t>(01472) 32 3372</w:t>
      </w:r>
    </w:p>
    <w:p w14:paraId="3C3E6E77" w14:textId="77777777" w:rsidR="00617339" w:rsidRDefault="00617339" w:rsidP="00FC19E7">
      <w:pPr>
        <w:pStyle w:val="NoSpacing"/>
      </w:pPr>
    </w:p>
    <w:p w14:paraId="2EC0131D" w14:textId="77777777" w:rsidR="000E5397" w:rsidRDefault="000E5397">
      <w:pPr>
        <w:spacing w:after="0" w:line="240" w:lineRule="auto"/>
      </w:pPr>
      <w:r>
        <w:br w:type="page"/>
      </w:r>
    </w:p>
    <w:p w14:paraId="4220A85E" w14:textId="1E90A96A" w:rsidR="00F731DE" w:rsidRDefault="00F731DE" w:rsidP="00F731DE">
      <w:pPr>
        <w:pStyle w:val="NoSpacing"/>
      </w:pPr>
      <w:r>
        <w:lastRenderedPageBreak/>
        <w:t xml:space="preserve">For independent advice about data protection, </w:t>
      </w:r>
      <w:proofErr w:type="gramStart"/>
      <w:r>
        <w:t>privacy</w:t>
      </w:r>
      <w:proofErr w:type="gramEnd"/>
      <w:r>
        <w:t xml:space="preserve"> and data-sharing issues, or to make a complaint about our handling of your information you can contact:</w:t>
      </w:r>
    </w:p>
    <w:p w14:paraId="79E7EF84" w14:textId="77777777" w:rsidR="00F731DE" w:rsidRDefault="00F731DE" w:rsidP="00F731DE">
      <w:pPr>
        <w:pStyle w:val="NoSpacing"/>
      </w:pPr>
    </w:p>
    <w:p w14:paraId="51DCA532" w14:textId="72AEB179" w:rsidR="00F731DE" w:rsidRDefault="00F731DE" w:rsidP="00F731DE">
      <w:pPr>
        <w:pStyle w:val="NoSpacing"/>
      </w:pPr>
      <w:r>
        <w:t>The Information Commissioner</w:t>
      </w:r>
    </w:p>
    <w:p w14:paraId="18BA4DF3" w14:textId="77777777" w:rsidR="00F731DE" w:rsidRDefault="00F731DE" w:rsidP="00F731DE">
      <w:pPr>
        <w:pStyle w:val="NoSpacing"/>
      </w:pPr>
      <w:r>
        <w:t>Wycliffe House</w:t>
      </w:r>
    </w:p>
    <w:p w14:paraId="3E4D3480" w14:textId="77777777" w:rsidR="00F731DE" w:rsidRDefault="00F731DE" w:rsidP="00F731DE">
      <w:pPr>
        <w:pStyle w:val="NoSpacing"/>
      </w:pPr>
      <w:r>
        <w:t>Water Lane</w:t>
      </w:r>
    </w:p>
    <w:p w14:paraId="32E3E872" w14:textId="77777777" w:rsidR="00F731DE" w:rsidRDefault="00F731DE" w:rsidP="00F731DE">
      <w:pPr>
        <w:pStyle w:val="NoSpacing"/>
      </w:pPr>
      <w:r>
        <w:t>Wilmslow</w:t>
      </w:r>
    </w:p>
    <w:p w14:paraId="6C591E00" w14:textId="77777777" w:rsidR="00F731DE" w:rsidRDefault="00F731DE" w:rsidP="00F731DE">
      <w:pPr>
        <w:pStyle w:val="NoSpacing"/>
      </w:pPr>
      <w:r>
        <w:t>Cheshire</w:t>
      </w:r>
    </w:p>
    <w:p w14:paraId="31E0D5DE" w14:textId="77777777" w:rsidR="00F731DE" w:rsidRDefault="00F731DE" w:rsidP="00F731DE">
      <w:pPr>
        <w:pStyle w:val="NoSpacing"/>
      </w:pPr>
      <w:r>
        <w:t>SK9 5AF</w:t>
      </w:r>
    </w:p>
    <w:p w14:paraId="197986D5" w14:textId="77777777" w:rsidR="00F731DE" w:rsidRDefault="00F731DE" w:rsidP="00F731DE">
      <w:pPr>
        <w:pStyle w:val="NoSpacing"/>
      </w:pPr>
    </w:p>
    <w:p w14:paraId="66366368" w14:textId="77777777" w:rsidR="00F731DE" w:rsidRDefault="00F731DE" w:rsidP="00F731DE">
      <w:pPr>
        <w:pStyle w:val="NoSpacing"/>
      </w:pPr>
      <w:r>
        <w:t xml:space="preserve">Phone: </w:t>
      </w:r>
      <w:r w:rsidR="00DE600D">
        <w:t>0303 1231113</w:t>
      </w:r>
      <w:r>
        <w:t xml:space="preserve"> or 01625 54 57 45</w:t>
      </w:r>
    </w:p>
    <w:p w14:paraId="4F90784D" w14:textId="77777777" w:rsidR="00F731DE" w:rsidRDefault="00F731DE" w:rsidP="00F731DE">
      <w:pPr>
        <w:pStyle w:val="NoSpacing"/>
      </w:pPr>
    </w:p>
    <w:p w14:paraId="746414E9" w14:textId="77777777" w:rsidR="00F731DE" w:rsidRDefault="00F731DE" w:rsidP="00F731DE">
      <w:pPr>
        <w:pStyle w:val="NoSpacing"/>
      </w:pPr>
      <w:r>
        <w:t xml:space="preserve">Website: </w:t>
      </w:r>
      <w:hyperlink r:id="rId47" w:history="1">
        <w:r w:rsidRPr="00B912D7">
          <w:rPr>
            <w:rStyle w:val="Hyperlink"/>
          </w:rPr>
          <w:t>https://ico.org.uk/</w:t>
        </w:r>
      </w:hyperlink>
      <w:r>
        <w:t xml:space="preserve"> </w:t>
      </w:r>
    </w:p>
    <w:p w14:paraId="3E8320E9" w14:textId="77777777" w:rsidR="00795DA6" w:rsidRPr="00795DA6" w:rsidRDefault="002024CB" w:rsidP="002024CB">
      <w:pPr>
        <w:pStyle w:val="Heading1"/>
      </w:pPr>
      <w:r>
        <w:t xml:space="preserve"> </w:t>
      </w:r>
    </w:p>
    <w:p w14:paraId="479264A2" w14:textId="77777777" w:rsidR="00795DA6" w:rsidRPr="00795DA6" w:rsidRDefault="00795DA6" w:rsidP="00795DA6"/>
    <w:sectPr w:rsidR="00795DA6" w:rsidRPr="00795DA6">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5FA2" w14:textId="77777777" w:rsidR="000C7CF5" w:rsidRDefault="000C7CF5" w:rsidP="00B345D7">
      <w:pPr>
        <w:spacing w:after="0" w:line="240" w:lineRule="auto"/>
      </w:pPr>
      <w:r>
        <w:separator/>
      </w:r>
    </w:p>
  </w:endnote>
  <w:endnote w:type="continuationSeparator" w:id="0">
    <w:p w14:paraId="3073C6D8" w14:textId="77777777" w:rsidR="000C7CF5" w:rsidRDefault="000C7CF5" w:rsidP="00B3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E76" w14:textId="6BFA9ED2" w:rsidR="00B345D7" w:rsidRDefault="00892DB8">
    <w:pPr>
      <w:pStyle w:val="Footer"/>
    </w:pPr>
    <w:r>
      <w:t>April 2022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C314" w14:textId="77777777" w:rsidR="000C7CF5" w:rsidRDefault="000C7CF5" w:rsidP="00B345D7">
      <w:pPr>
        <w:spacing w:after="0" w:line="240" w:lineRule="auto"/>
      </w:pPr>
      <w:r>
        <w:separator/>
      </w:r>
    </w:p>
  </w:footnote>
  <w:footnote w:type="continuationSeparator" w:id="0">
    <w:p w14:paraId="1DB964C3" w14:textId="77777777" w:rsidR="000C7CF5" w:rsidRDefault="000C7CF5" w:rsidP="00B34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9F8"/>
    <w:multiLevelType w:val="hybridMultilevel"/>
    <w:tmpl w:val="80F8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7270"/>
    <w:multiLevelType w:val="hybridMultilevel"/>
    <w:tmpl w:val="0BA0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02905"/>
    <w:multiLevelType w:val="hybridMultilevel"/>
    <w:tmpl w:val="E1A6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B2FEB"/>
    <w:multiLevelType w:val="hybridMultilevel"/>
    <w:tmpl w:val="2BC4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A2A58"/>
    <w:multiLevelType w:val="hybridMultilevel"/>
    <w:tmpl w:val="5F9A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C503F"/>
    <w:multiLevelType w:val="hybridMultilevel"/>
    <w:tmpl w:val="764A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7218B"/>
    <w:multiLevelType w:val="hybridMultilevel"/>
    <w:tmpl w:val="03CC200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00BBD"/>
    <w:multiLevelType w:val="hybridMultilevel"/>
    <w:tmpl w:val="196C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0189A"/>
    <w:multiLevelType w:val="hybridMultilevel"/>
    <w:tmpl w:val="1138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F1D9F"/>
    <w:multiLevelType w:val="hybridMultilevel"/>
    <w:tmpl w:val="390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13303"/>
    <w:multiLevelType w:val="hybridMultilevel"/>
    <w:tmpl w:val="5D7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E551C"/>
    <w:multiLevelType w:val="hybridMultilevel"/>
    <w:tmpl w:val="9E14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F64F4"/>
    <w:multiLevelType w:val="hybridMultilevel"/>
    <w:tmpl w:val="67C0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A538D"/>
    <w:multiLevelType w:val="hybridMultilevel"/>
    <w:tmpl w:val="329E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01E47"/>
    <w:multiLevelType w:val="hybridMultilevel"/>
    <w:tmpl w:val="94C4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203A0"/>
    <w:multiLevelType w:val="hybridMultilevel"/>
    <w:tmpl w:val="981C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2083B"/>
    <w:multiLevelType w:val="hybridMultilevel"/>
    <w:tmpl w:val="E09E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85029E"/>
    <w:multiLevelType w:val="hybridMultilevel"/>
    <w:tmpl w:val="2DA8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00038"/>
    <w:multiLevelType w:val="hybridMultilevel"/>
    <w:tmpl w:val="2D08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75892"/>
    <w:multiLevelType w:val="hybridMultilevel"/>
    <w:tmpl w:val="299C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A5897"/>
    <w:multiLevelType w:val="hybridMultilevel"/>
    <w:tmpl w:val="B038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05175"/>
    <w:multiLevelType w:val="hybridMultilevel"/>
    <w:tmpl w:val="5BFA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3678A"/>
    <w:multiLevelType w:val="hybridMultilevel"/>
    <w:tmpl w:val="E3CE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C0FB3"/>
    <w:multiLevelType w:val="hybridMultilevel"/>
    <w:tmpl w:val="F6EA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E7D77"/>
    <w:multiLevelType w:val="hybridMultilevel"/>
    <w:tmpl w:val="0E68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34F2F"/>
    <w:multiLevelType w:val="hybridMultilevel"/>
    <w:tmpl w:val="E992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16519"/>
    <w:multiLevelType w:val="hybridMultilevel"/>
    <w:tmpl w:val="85D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95A18"/>
    <w:multiLevelType w:val="hybridMultilevel"/>
    <w:tmpl w:val="0E9A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622A4"/>
    <w:multiLevelType w:val="hybridMultilevel"/>
    <w:tmpl w:val="46D8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22577"/>
    <w:multiLevelType w:val="hybridMultilevel"/>
    <w:tmpl w:val="0A22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F3B8D"/>
    <w:multiLevelType w:val="hybridMultilevel"/>
    <w:tmpl w:val="8DA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8"/>
  </w:num>
  <w:num w:numId="4">
    <w:abstractNumId w:val="23"/>
  </w:num>
  <w:num w:numId="5">
    <w:abstractNumId w:val="0"/>
  </w:num>
  <w:num w:numId="6">
    <w:abstractNumId w:val="22"/>
  </w:num>
  <w:num w:numId="7">
    <w:abstractNumId w:val="32"/>
  </w:num>
  <w:num w:numId="8">
    <w:abstractNumId w:val="3"/>
  </w:num>
  <w:num w:numId="9">
    <w:abstractNumId w:val="12"/>
  </w:num>
  <w:num w:numId="10">
    <w:abstractNumId w:val="11"/>
  </w:num>
  <w:num w:numId="11">
    <w:abstractNumId w:val="29"/>
  </w:num>
  <w:num w:numId="12">
    <w:abstractNumId w:val="25"/>
  </w:num>
  <w:num w:numId="13">
    <w:abstractNumId w:val="15"/>
  </w:num>
  <w:num w:numId="14">
    <w:abstractNumId w:val="8"/>
  </w:num>
  <w:num w:numId="15">
    <w:abstractNumId w:val="27"/>
  </w:num>
  <w:num w:numId="16">
    <w:abstractNumId w:val="6"/>
  </w:num>
  <w:num w:numId="17">
    <w:abstractNumId w:val="31"/>
  </w:num>
  <w:num w:numId="18">
    <w:abstractNumId w:val="13"/>
  </w:num>
  <w:num w:numId="19">
    <w:abstractNumId w:val="17"/>
  </w:num>
  <w:num w:numId="20">
    <w:abstractNumId w:val="18"/>
  </w:num>
  <w:num w:numId="21">
    <w:abstractNumId w:val="5"/>
  </w:num>
  <w:num w:numId="22">
    <w:abstractNumId w:val="26"/>
  </w:num>
  <w:num w:numId="23">
    <w:abstractNumId w:val="19"/>
  </w:num>
  <w:num w:numId="24">
    <w:abstractNumId w:val="24"/>
  </w:num>
  <w:num w:numId="25">
    <w:abstractNumId w:val="1"/>
  </w:num>
  <w:num w:numId="26">
    <w:abstractNumId w:val="33"/>
  </w:num>
  <w:num w:numId="27">
    <w:abstractNumId w:val="16"/>
  </w:num>
  <w:num w:numId="28">
    <w:abstractNumId w:val="30"/>
  </w:num>
  <w:num w:numId="29">
    <w:abstractNumId w:val="10"/>
  </w:num>
  <w:num w:numId="30">
    <w:abstractNumId w:val="4"/>
  </w:num>
  <w:num w:numId="31">
    <w:abstractNumId w:val="14"/>
  </w:num>
  <w:num w:numId="32">
    <w:abstractNumId w:val="21"/>
  </w:num>
  <w:num w:numId="33">
    <w:abstractNumId w:val="20"/>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AF"/>
    <w:rsid w:val="00034DCB"/>
    <w:rsid w:val="00042E93"/>
    <w:rsid w:val="00045433"/>
    <w:rsid w:val="00046C44"/>
    <w:rsid w:val="000477FB"/>
    <w:rsid w:val="00080777"/>
    <w:rsid w:val="0008475E"/>
    <w:rsid w:val="00087651"/>
    <w:rsid w:val="00092DF5"/>
    <w:rsid w:val="000C66F2"/>
    <w:rsid w:val="000C7CF5"/>
    <w:rsid w:val="000D2EA4"/>
    <w:rsid w:val="000D4D79"/>
    <w:rsid w:val="000E352C"/>
    <w:rsid w:val="000E5397"/>
    <w:rsid w:val="001025FD"/>
    <w:rsid w:val="00103C5A"/>
    <w:rsid w:val="00104675"/>
    <w:rsid w:val="00121CA4"/>
    <w:rsid w:val="00122110"/>
    <w:rsid w:val="00124A61"/>
    <w:rsid w:val="00150C60"/>
    <w:rsid w:val="00155A58"/>
    <w:rsid w:val="00160553"/>
    <w:rsid w:val="00162F01"/>
    <w:rsid w:val="00186C50"/>
    <w:rsid w:val="00193CD0"/>
    <w:rsid w:val="00194C04"/>
    <w:rsid w:val="001C1901"/>
    <w:rsid w:val="001C736F"/>
    <w:rsid w:val="001F381E"/>
    <w:rsid w:val="002024CB"/>
    <w:rsid w:val="00215A63"/>
    <w:rsid w:val="00233C25"/>
    <w:rsid w:val="002470F1"/>
    <w:rsid w:val="00251CA3"/>
    <w:rsid w:val="00270ECF"/>
    <w:rsid w:val="0027136C"/>
    <w:rsid w:val="00274A99"/>
    <w:rsid w:val="00283726"/>
    <w:rsid w:val="002B0F4D"/>
    <w:rsid w:val="002B1AD7"/>
    <w:rsid w:val="002B5E00"/>
    <w:rsid w:val="002C0DD9"/>
    <w:rsid w:val="002C7564"/>
    <w:rsid w:val="002F7A89"/>
    <w:rsid w:val="00304BD8"/>
    <w:rsid w:val="00307D49"/>
    <w:rsid w:val="003135AF"/>
    <w:rsid w:val="00334406"/>
    <w:rsid w:val="0035157E"/>
    <w:rsid w:val="00353BFA"/>
    <w:rsid w:val="0039215B"/>
    <w:rsid w:val="00392866"/>
    <w:rsid w:val="003C35B7"/>
    <w:rsid w:val="003C4256"/>
    <w:rsid w:val="003C7A88"/>
    <w:rsid w:val="003E70AF"/>
    <w:rsid w:val="003F1C44"/>
    <w:rsid w:val="00402A46"/>
    <w:rsid w:val="00434C84"/>
    <w:rsid w:val="00436C60"/>
    <w:rsid w:val="00453AC6"/>
    <w:rsid w:val="004769F2"/>
    <w:rsid w:val="004A4669"/>
    <w:rsid w:val="004B6B6F"/>
    <w:rsid w:val="004B7BE3"/>
    <w:rsid w:val="004E2C01"/>
    <w:rsid w:val="004E65DB"/>
    <w:rsid w:val="004F188E"/>
    <w:rsid w:val="00502CEE"/>
    <w:rsid w:val="0052163C"/>
    <w:rsid w:val="00522246"/>
    <w:rsid w:val="00527C0D"/>
    <w:rsid w:val="0053643B"/>
    <w:rsid w:val="00542B40"/>
    <w:rsid w:val="005B432E"/>
    <w:rsid w:val="005E6237"/>
    <w:rsid w:val="0061028C"/>
    <w:rsid w:val="00617339"/>
    <w:rsid w:val="00627B4F"/>
    <w:rsid w:val="006400A7"/>
    <w:rsid w:val="00644438"/>
    <w:rsid w:val="00663811"/>
    <w:rsid w:val="006A2FFA"/>
    <w:rsid w:val="006E043E"/>
    <w:rsid w:val="006E163D"/>
    <w:rsid w:val="00710041"/>
    <w:rsid w:val="007173C6"/>
    <w:rsid w:val="00721E16"/>
    <w:rsid w:val="00730F2E"/>
    <w:rsid w:val="00732EFC"/>
    <w:rsid w:val="0073384C"/>
    <w:rsid w:val="007559AC"/>
    <w:rsid w:val="0076215B"/>
    <w:rsid w:val="00762206"/>
    <w:rsid w:val="00793C1A"/>
    <w:rsid w:val="00795DA6"/>
    <w:rsid w:val="007A4946"/>
    <w:rsid w:val="007A4FBE"/>
    <w:rsid w:val="007B735E"/>
    <w:rsid w:val="007E35E5"/>
    <w:rsid w:val="007F33DF"/>
    <w:rsid w:val="008141D3"/>
    <w:rsid w:val="00824247"/>
    <w:rsid w:val="00830918"/>
    <w:rsid w:val="00835C01"/>
    <w:rsid w:val="00841217"/>
    <w:rsid w:val="008608FA"/>
    <w:rsid w:val="00876FA5"/>
    <w:rsid w:val="00885C57"/>
    <w:rsid w:val="00886011"/>
    <w:rsid w:val="00892DB8"/>
    <w:rsid w:val="008B2153"/>
    <w:rsid w:val="008C10B6"/>
    <w:rsid w:val="008E6211"/>
    <w:rsid w:val="008F16B8"/>
    <w:rsid w:val="008F69B5"/>
    <w:rsid w:val="00910C14"/>
    <w:rsid w:val="00930EA2"/>
    <w:rsid w:val="00963AA4"/>
    <w:rsid w:val="00972987"/>
    <w:rsid w:val="009A4043"/>
    <w:rsid w:val="009B60FE"/>
    <w:rsid w:val="009C5809"/>
    <w:rsid w:val="009E0FFA"/>
    <w:rsid w:val="009E7285"/>
    <w:rsid w:val="009F6B46"/>
    <w:rsid w:val="00A21312"/>
    <w:rsid w:val="00A26C6B"/>
    <w:rsid w:val="00A31A11"/>
    <w:rsid w:val="00A33873"/>
    <w:rsid w:val="00A366BD"/>
    <w:rsid w:val="00A41510"/>
    <w:rsid w:val="00A61E56"/>
    <w:rsid w:val="00A746D8"/>
    <w:rsid w:val="00A83733"/>
    <w:rsid w:val="00AA14A3"/>
    <w:rsid w:val="00AB4AAA"/>
    <w:rsid w:val="00AE7502"/>
    <w:rsid w:val="00AF041F"/>
    <w:rsid w:val="00AF42B6"/>
    <w:rsid w:val="00B345D7"/>
    <w:rsid w:val="00B5324A"/>
    <w:rsid w:val="00B81C66"/>
    <w:rsid w:val="00B83DFA"/>
    <w:rsid w:val="00BA3C30"/>
    <w:rsid w:val="00BA4429"/>
    <w:rsid w:val="00BA6C65"/>
    <w:rsid w:val="00BC6192"/>
    <w:rsid w:val="00BC68C3"/>
    <w:rsid w:val="00BD11FC"/>
    <w:rsid w:val="00BE4EFC"/>
    <w:rsid w:val="00BF0465"/>
    <w:rsid w:val="00C0420D"/>
    <w:rsid w:val="00C06242"/>
    <w:rsid w:val="00C14FE4"/>
    <w:rsid w:val="00C15936"/>
    <w:rsid w:val="00C30AF3"/>
    <w:rsid w:val="00C50B04"/>
    <w:rsid w:val="00C9221A"/>
    <w:rsid w:val="00CA34A9"/>
    <w:rsid w:val="00CC3D4B"/>
    <w:rsid w:val="00D16252"/>
    <w:rsid w:val="00D55426"/>
    <w:rsid w:val="00D56E6B"/>
    <w:rsid w:val="00D629F6"/>
    <w:rsid w:val="00D653CE"/>
    <w:rsid w:val="00D760EC"/>
    <w:rsid w:val="00D83F10"/>
    <w:rsid w:val="00D87CDF"/>
    <w:rsid w:val="00D92A40"/>
    <w:rsid w:val="00D94EE3"/>
    <w:rsid w:val="00D97EC1"/>
    <w:rsid w:val="00DB2A51"/>
    <w:rsid w:val="00DE4F1C"/>
    <w:rsid w:val="00DE600D"/>
    <w:rsid w:val="00DF7648"/>
    <w:rsid w:val="00DF7C30"/>
    <w:rsid w:val="00E13F77"/>
    <w:rsid w:val="00E276BD"/>
    <w:rsid w:val="00E427DC"/>
    <w:rsid w:val="00E82C36"/>
    <w:rsid w:val="00EA58CA"/>
    <w:rsid w:val="00EB0170"/>
    <w:rsid w:val="00EB7777"/>
    <w:rsid w:val="00EE3002"/>
    <w:rsid w:val="00F43FA1"/>
    <w:rsid w:val="00F53BE7"/>
    <w:rsid w:val="00F70A02"/>
    <w:rsid w:val="00F731DE"/>
    <w:rsid w:val="00F87C8B"/>
    <w:rsid w:val="00F92EE3"/>
    <w:rsid w:val="00FA2ED1"/>
    <w:rsid w:val="00FC19E7"/>
    <w:rsid w:val="00FE4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9647"/>
  <w15:chartTrackingRefBased/>
  <w15:docId w15:val="{9297B5BA-0015-43F0-8309-A9A3463B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3E70A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E4EF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70AF"/>
    <w:rPr>
      <w:rFonts w:ascii="Cambria" w:eastAsia="Times New Roman" w:hAnsi="Cambria" w:cs="Times New Roman"/>
      <w:b/>
      <w:bCs/>
      <w:kern w:val="32"/>
      <w:sz w:val="32"/>
      <w:szCs w:val="32"/>
      <w:lang w:eastAsia="en-US"/>
    </w:rPr>
  </w:style>
  <w:style w:type="paragraph" w:styleId="NoSpacing">
    <w:name w:val="No Spacing"/>
    <w:uiPriority w:val="1"/>
    <w:qFormat/>
    <w:rsid w:val="003E70AF"/>
    <w:rPr>
      <w:sz w:val="22"/>
      <w:szCs w:val="22"/>
      <w:lang w:eastAsia="en-US"/>
    </w:rPr>
  </w:style>
  <w:style w:type="character" w:customStyle="1" w:styleId="Heading2Char">
    <w:name w:val="Heading 2 Char"/>
    <w:link w:val="Heading2"/>
    <w:uiPriority w:val="9"/>
    <w:rsid w:val="00BE4EFC"/>
    <w:rPr>
      <w:rFonts w:ascii="Cambria" w:eastAsia="Times New Roman" w:hAnsi="Cambria" w:cs="Times New Roman"/>
      <w:b/>
      <w:bCs/>
      <w:i/>
      <w:iCs/>
      <w:sz w:val="28"/>
      <w:szCs w:val="28"/>
      <w:lang w:eastAsia="en-US"/>
    </w:rPr>
  </w:style>
  <w:style w:type="character" w:styleId="Hyperlink">
    <w:name w:val="Hyperlink"/>
    <w:uiPriority w:val="99"/>
    <w:unhideWhenUsed/>
    <w:rsid w:val="00C9221A"/>
    <w:rPr>
      <w:color w:val="0000FF"/>
      <w:u w:val="single"/>
    </w:rPr>
  </w:style>
  <w:style w:type="character" w:styleId="FollowedHyperlink">
    <w:name w:val="FollowedHyperlink"/>
    <w:uiPriority w:val="99"/>
    <w:semiHidden/>
    <w:unhideWhenUsed/>
    <w:rsid w:val="00D97EC1"/>
    <w:rPr>
      <w:color w:val="800080"/>
      <w:u w:val="single"/>
    </w:rPr>
  </w:style>
  <w:style w:type="table" w:styleId="TableGrid">
    <w:name w:val="Table Grid"/>
    <w:basedOn w:val="TableNormal"/>
    <w:uiPriority w:val="59"/>
    <w:rsid w:val="003C4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2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4256"/>
    <w:rPr>
      <w:rFonts w:ascii="Tahoma" w:hAnsi="Tahoma" w:cs="Tahoma"/>
      <w:sz w:val="16"/>
      <w:szCs w:val="16"/>
      <w:lang w:eastAsia="en-US"/>
    </w:rPr>
  </w:style>
  <w:style w:type="paragraph" w:styleId="Header">
    <w:name w:val="header"/>
    <w:basedOn w:val="Normal"/>
    <w:link w:val="HeaderChar"/>
    <w:uiPriority w:val="99"/>
    <w:unhideWhenUsed/>
    <w:rsid w:val="003C4256"/>
    <w:pPr>
      <w:tabs>
        <w:tab w:val="center" w:pos="4513"/>
        <w:tab w:val="right" w:pos="9026"/>
      </w:tabs>
    </w:pPr>
  </w:style>
  <w:style w:type="character" w:customStyle="1" w:styleId="HeaderChar">
    <w:name w:val="Header Char"/>
    <w:link w:val="Header"/>
    <w:uiPriority w:val="99"/>
    <w:rsid w:val="003C4256"/>
    <w:rPr>
      <w:sz w:val="22"/>
      <w:szCs w:val="22"/>
      <w:lang w:eastAsia="en-US"/>
    </w:rPr>
  </w:style>
  <w:style w:type="paragraph" w:styleId="Footer">
    <w:name w:val="footer"/>
    <w:basedOn w:val="Normal"/>
    <w:link w:val="FooterChar"/>
    <w:uiPriority w:val="99"/>
    <w:unhideWhenUsed/>
    <w:rsid w:val="003C4256"/>
    <w:pPr>
      <w:tabs>
        <w:tab w:val="center" w:pos="4513"/>
        <w:tab w:val="right" w:pos="9026"/>
      </w:tabs>
    </w:pPr>
  </w:style>
  <w:style w:type="character" w:customStyle="1" w:styleId="FooterChar">
    <w:name w:val="Footer Char"/>
    <w:link w:val="Footer"/>
    <w:uiPriority w:val="99"/>
    <w:rsid w:val="003C4256"/>
    <w:rPr>
      <w:sz w:val="22"/>
      <w:szCs w:val="22"/>
      <w:lang w:eastAsia="en-US"/>
    </w:rPr>
  </w:style>
  <w:style w:type="character" w:styleId="CommentReference">
    <w:name w:val="annotation reference"/>
    <w:uiPriority w:val="99"/>
    <w:semiHidden/>
    <w:unhideWhenUsed/>
    <w:rsid w:val="008F69B5"/>
    <w:rPr>
      <w:sz w:val="16"/>
      <w:szCs w:val="16"/>
    </w:rPr>
  </w:style>
  <w:style w:type="paragraph" w:styleId="CommentText">
    <w:name w:val="annotation text"/>
    <w:basedOn w:val="Normal"/>
    <w:link w:val="CommentTextChar"/>
    <w:uiPriority w:val="99"/>
    <w:semiHidden/>
    <w:unhideWhenUsed/>
    <w:rsid w:val="008F69B5"/>
    <w:rPr>
      <w:sz w:val="20"/>
      <w:szCs w:val="20"/>
    </w:rPr>
  </w:style>
  <w:style w:type="character" w:customStyle="1" w:styleId="CommentTextChar">
    <w:name w:val="Comment Text Char"/>
    <w:link w:val="CommentText"/>
    <w:uiPriority w:val="99"/>
    <w:semiHidden/>
    <w:rsid w:val="008F69B5"/>
    <w:rPr>
      <w:lang w:eastAsia="en-US"/>
    </w:rPr>
  </w:style>
  <w:style w:type="paragraph" w:styleId="CommentSubject">
    <w:name w:val="annotation subject"/>
    <w:basedOn w:val="CommentText"/>
    <w:next w:val="CommentText"/>
    <w:link w:val="CommentSubjectChar"/>
    <w:uiPriority w:val="99"/>
    <w:semiHidden/>
    <w:unhideWhenUsed/>
    <w:rsid w:val="008F69B5"/>
    <w:rPr>
      <w:b/>
      <w:bCs/>
    </w:rPr>
  </w:style>
  <w:style w:type="character" w:customStyle="1" w:styleId="CommentSubjectChar">
    <w:name w:val="Comment Subject Char"/>
    <w:link w:val="CommentSubject"/>
    <w:uiPriority w:val="99"/>
    <w:semiHidden/>
    <w:rsid w:val="008F69B5"/>
    <w:rPr>
      <w:b/>
      <w:bCs/>
      <w:lang w:eastAsia="en-US"/>
    </w:rPr>
  </w:style>
  <w:style w:type="character" w:styleId="UnresolvedMention">
    <w:name w:val="Unresolved Mention"/>
    <w:uiPriority w:val="99"/>
    <w:semiHidden/>
    <w:unhideWhenUsed/>
    <w:rsid w:val="00F43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2405">
      <w:bodyDiv w:val="1"/>
      <w:marLeft w:val="0"/>
      <w:marRight w:val="0"/>
      <w:marTop w:val="0"/>
      <w:marBottom w:val="0"/>
      <w:divBdr>
        <w:top w:val="none" w:sz="0" w:space="0" w:color="auto"/>
        <w:left w:val="none" w:sz="0" w:space="0" w:color="auto"/>
        <w:bottom w:val="none" w:sz="0" w:space="0" w:color="auto"/>
        <w:right w:val="none" w:sz="0" w:space="0" w:color="auto"/>
      </w:divBdr>
    </w:div>
    <w:div w:id="957106993">
      <w:bodyDiv w:val="1"/>
      <w:marLeft w:val="0"/>
      <w:marRight w:val="0"/>
      <w:marTop w:val="0"/>
      <w:marBottom w:val="0"/>
      <w:divBdr>
        <w:top w:val="none" w:sz="0" w:space="0" w:color="auto"/>
        <w:left w:val="none" w:sz="0" w:space="0" w:color="auto"/>
        <w:bottom w:val="none" w:sz="0" w:space="0" w:color="auto"/>
        <w:right w:val="none" w:sz="0" w:space="0" w:color="auto"/>
      </w:divBdr>
    </w:div>
    <w:div w:id="1413042356">
      <w:bodyDiv w:val="1"/>
      <w:marLeft w:val="0"/>
      <w:marRight w:val="0"/>
      <w:marTop w:val="0"/>
      <w:marBottom w:val="0"/>
      <w:divBdr>
        <w:top w:val="none" w:sz="0" w:space="0" w:color="auto"/>
        <w:left w:val="none" w:sz="0" w:space="0" w:color="auto"/>
        <w:bottom w:val="none" w:sz="0" w:space="0" w:color="auto"/>
        <w:right w:val="none" w:sz="0" w:space="0" w:color="auto"/>
      </w:divBdr>
    </w:div>
    <w:div w:id="14216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yhcs.org.uk/documents/7948364/15656740/Complaints-PALS.docx/cc927fd8-4db9-4ef3-8253-7c2f196c5610" TargetMode="External"/><Relationship Id="rId18" Type="http://schemas.openxmlformats.org/officeDocument/2006/relationships/hyperlink" Target="https://portal.yhcs.org.uk/documents/7948364/15656740/Patient+and+Public+Involvement.docx/38e6b3cb-588d-4704-9be9-a70ec54a5d72" TargetMode="External"/><Relationship Id="rId26" Type="http://schemas.openxmlformats.org/officeDocument/2006/relationships/hyperlink" Target="https://portal.yhcs.org.uk/documents/7948364/15656740/HCV+EPaCCS/fab72868-b796-48a0-869b-e82634e0bc56" TargetMode="External"/><Relationship Id="rId39" Type="http://schemas.openxmlformats.org/officeDocument/2006/relationships/hyperlink" Target="https://ico.org.uk/your-data-matters/your-right-to-limit-how-organisations-use-your-data/" TargetMode="External"/><Relationship Id="rId21" Type="http://schemas.openxmlformats.org/officeDocument/2006/relationships/hyperlink" Target="https://portal.yhcs.org.uk/documents/7948364/15656740/FOI.docx/fc57b63d-6704-4f73-ab19-2e856bca4322" TargetMode="External"/><Relationship Id="rId34" Type="http://schemas.openxmlformats.org/officeDocument/2006/relationships/hyperlink" Target="https://www.nelincs.gov.uk/council-information-partnerships/information-governance/privacy-notice/" TargetMode="External"/><Relationship Id="rId42" Type="http://schemas.openxmlformats.org/officeDocument/2006/relationships/hyperlink" Target="https://ico.org.uk/your-data-matters/your-rights-relating-to-decisions-being-made-about-you-without-human-involvement/"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yhcs.org.uk/documents/7948364/15656740/Personal+Health+Budgets.docx/19bf8c84-1790-43e2-ba0f-17303b113320" TargetMode="External"/><Relationship Id="rId29" Type="http://schemas.openxmlformats.org/officeDocument/2006/relationships/hyperlink" Target="mailto:transparency@nelincs.gov.uk" TargetMode="External"/><Relationship Id="rId11" Type="http://schemas.openxmlformats.org/officeDocument/2006/relationships/hyperlink" Target="https://portal.yhcs.org.uk/documents/7948364/15656236/Commissioning.docx/b4e9e399-43a9-4af0-bc49-79b379aeaace" TargetMode="External"/><Relationship Id="rId24" Type="http://schemas.openxmlformats.org/officeDocument/2006/relationships/hyperlink" Target="https://portal.yhcs.org.uk/documents/7948364/15656740/Visitors+to+our+Website.docx/b08b0d01-559a-47e7-8c57-10973284775a" TargetMode="External"/><Relationship Id="rId32" Type="http://schemas.openxmlformats.org/officeDocument/2006/relationships/hyperlink" Target="https://portal.yhcs.org.uk/documents/7948364/15656740/DOI+Publication.docx/6b89376d-f0a1-4616-8fa6-66894f5de933" TargetMode="External"/><Relationship Id="rId37" Type="http://schemas.openxmlformats.org/officeDocument/2006/relationships/hyperlink" Target="https://ico.org.uk/your-data-matters/your-right-to-get-your-data-corrected/" TargetMode="External"/><Relationship Id="rId40" Type="http://schemas.openxmlformats.org/officeDocument/2006/relationships/hyperlink" Target="https://ico.org.uk/your-data-matters/your-right-to-data-portability/" TargetMode="External"/><Relationship Id="rId45" Type="http://schemas.openxmlformats.org/officeDocument/2006/relationships/hyperlink" Target="mailto:nelccg.askus@nhs.net" TargetMode="External"/><Relationship Id="rId5" Type="http://schemas.openxmlformats.org/officeDocument/2006/relationships/webSettings" Target="webSettings.xml"/><Relationship Id="rId15" Type="http://schemas.openxmlformats.org/officeDocument/2006/relationships/hyperlink" Target="https://portal.yhcs.org.uk/documents/7948364/15656740/Continuing+Healthcare.docx/c3ed7c44-61e3-46b4-8a68-9d1064cf2b15" TargetMode="External"/><Relationship Id="rId23" Type="http://schemas.openxmlformats.org/officeDocument/2006/relationships/hyperlink" Target="https://portal.yhcs.org.uk/documents/7948364/15656740/Care+and+Treatment+Reviews.docx/d0c98ab2-17e5-41bc-8543-3c408d75cace" TargetMode="External"/><Relationship Id="rId28" Type="http://schemas.openxmlformats.org/officeDocument/2006/relationships/hyperlink" Target="https://www.northeastlincolnshireccg.nhs.uk/how-we-use-your-information/data-protection-impact-assessments-dpiasn/" TargetMode="External"/><Relationship Id="rId36" Type="http://schemas.openxmlformats.org/officeDocument/2006/relationships/hyperlink" Target="https://ico.org.uk/your-data-matters/your-right-of-access/" TargetMode="External"/><Relationship Id="rId49" Type="http://schemas.openxmlformats.org/officeDocument/2006/relationships/fontTable" Target="fontTable.xml"/><Relationship Id="rId10" Type="http://schemas.openxmlformats.org/officeDocument/2006/relationships/hyperlink" Target="mailto:transparency@nelincs.gov.uk" TargetMode="External"/><Relationship Id="rId19" Type="http://schemas.openxmlformats.org/officeDocument/2006/relationships/hyperlink" Target="https://portal.yhcs.org.uk/documents/7948364/15656740/Infection+Control.docx/daa9ffbe-e9fe-4d02-bc5b-17864464f11a" TargetMode="External"/><Relationship Id="rId31" Type="http://schemas.openxmlformats.org/officeDocument/2006/relationships/hyperlink" Target="https://portal.yhcs.org.uk/documents/7948364/15656740/HR.docx/9f5d5f3d-8773-462f-a0d0-0a6c4b020dbc" TargetMode="External"/><Relationship Id="rId44" Type="http://schemas.openxmlformats.org/officeDocument/2006/relationships/hyperlink" Target="https://digital.nhs.uk/services/national-data-opt-out" TargetMode="External"/><Relationship Id="rId4" Type="http://schemas.openxmlformats.org/officeDocument/2006/relationships/settings" Target="settings.xml"/><Relationship Id="rId9" Type="http://schemas.openxmlformats.org/officeDocument/2006/relationships/hyperlink" Target="mailto:nelccg.askus@nhs.net" TargetMode="External"/><Relationship Id="rId14" Type="http://schemas.openxmlformats.org/officeDocument/2006/relationships/hyperlink" Target="https://portal.yhcs.org.uk/documents/7948364/15656740/IFR.docx/1cae508a-bf08-40c5-9dd0-b533878faaaf" TargetMode="External"/><Relationship Id="rId22" Type="http://schemas.openxmlformats.org/officeDocument/2006/relationships/hyperlink" Target="https://portal.yhcs.org.uk/documents/7948364/15656740/Assuring+Transformation+%28Learning+Disability+Data%29.docx/ff361576-8487-4ba9-9406-11caf772f8cf" TargetMode="External"/><Relationship Id="rId27" Type="http://schemas.openxmlformats.org/officeDocument/2006/relationships/hyperlink" Target="https://portal.yhcs.org.uk/documents/7948364/15656740/Use+of+Zoom+for+Public+Events+%26+Webinars/54a4a6b8-b46e-4dec-9557-64349216e61b" TargetMode="External"/><Relationship Id="rId30" Type="http://schemas.openxmlformats.org/officeDocument/2006/relationships/hyperlink" Target="https://portal.yhcs.org.uk/documents/7948364/15656740/Information+for+Job+Applicants.docx/8b622c5c-240b-471c-aaa1-7de9e9c0704c" TargetMode="External"/><Relationship Id="rId35" Type="http://schemas.openxmlformats.org/officeDocument/2006/relationships/hyperlink" Target="https://ico.org.uk/your-data-matters/your-right-to-be-informed-if-your-personal-data-is-being-used/" TargetMode="External"/><Relationship Id="rId43" Type="http://schemas.openxmlformats.org/officeDocument/2006/relationships/hyperlink" Target="https://www.gov.uk/government/publications/the-nhs-constitution-for-england/the-nhs-constitution-for-england" TargetMode="External"/><Relationship Id="rId48" Type="http://schemas.openxmlformats.org/officeDocument/2006/relationships/footer" Target="footer1.xml"/><Relationship Id="rId8" Type="http://schemas.openxmlformats.org/officeDocument/2006/relationships/hyperlink" Target="https://portal.yhcs.org.uk/documents/7948364/15656236/Glossary.docx/60c79317-5a4e-4ea0-b121-9bdf767d5917" TargetMode="External"/><Relationship Id="rId3" Type="http://schemas.openxmlformats.org/officeDocument/2006/relationships/styles" Target="styles.xml"/><Relationship Id="rId12" Type="http://schemas.openxmlformats.org/officeDocument/2006/relationships/hyperlink" Target="https://portal.yhcs.org.uk/documents/7948364/15656740/Invoice+Validation.docx/d6bf9259-74a1-4774-b2f6-23450de195ad" TargetMode="External"/><Relationship Id="rId17" Type="http://schemas.openxmlformats.org/officeDocument/2006/relationships/hyperlink" Target="https://portal.yhcs.org.uk/documents/7948364/15656740/Safeguarding.docx/2fb612e9-b0fd-457b-be79-c8d0af2363a5" TargetMode="External"/><Relationship Id="rId25" Type="http://schemas.openxmlformats.org/officeDocument/2006/relationships/hyperlink" Target="https://portal.yhcs.org.uk/documents/7948364/15656740/PHM+Privacy+Notice+for+CCGs/bcc947a0-74d3-49c9-9b0d-dc61736fbf2f" TargetMode="External"/><Relationship Id="rId33" Type="http://schemas.openxmlformats.org/officeDocument/2006/relationships/hyperlink" Target="https://portal.yhcs.org.uk/documents/7948364/15656740/National+Fraud+Initiative.docx/47a4de3a-a026-47b5-804b-add30244634d" TargetMode="External"/><Relationship Id="rId38" Type="http://schemas.openxmlformats.org/officeDocument/2006/relationships/hyperlink" Target="https://ico.org.uk/your-data-matters/your-right-to-get-your-data-deleted/" TargetMode="External"/><Relationship Id="rId46" Type="http://schemas.openxmlformats.org/officeDocument/2006/relationships/hyperlink" Target="mailto:transparency@nelincs.gov.uk" TargetMode="External"/><Relationship Id="rId20" Type="http://schemas.openxmlformats.org/officeDocument/2006/relationships/hyperlink" Target="https://portal.yhcs.org.uk/documents/7948364/15656740/Incidents+%26+Serious+Incidents.docx/db614907-37f3-4b03-afcd-7ca6d01bccc3" TargetMode="External"/><Relationship Id="rId41" Type="http://schemas.openxmlformats.org/officeDocument/2006/relationships/hyperlink" Target="https://ico.org.uk/your-data-matters/the-right-to-object-to-the-use-of-your-dat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B9D0-3909-46FA-A0C9-D2B1322D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19737</CharactersWithSpaces>
  <SharedDoc>false</SharedDoc>
  <HLinks>
    <vt:vector size="234" baseType="variant">
      <vt:variant>
        <vt:i4>7012411</vt:i4>
      </vt:variant>
      <vt:variant>
        <vt:i4>114</vt:i4>
      </vt:variant>
      <vt:variant>
        <vt:i4>0</vt:i4>
      </vt:variant>
      <vt:variant>
        <vt:i4>5</vt:i4>
      </vt:variant>
      <vt:variant>
        <vt:lpwstr>https://ico.org.uk/</vt:lpwstr>
      </vt:variant>
      <vt:variant>
        <vt:lpwstr/>
      </vt:variant>
      <vt:variant>
        <vt:i4>4718648</vt:i4>
      </vt:variant>
      <vt:variant>
        <vt:i4>111</vt:i4>
      </vt:variant>
      <vt:variant>
        <vt:i4>0</vt:i4>
      </vt:variant>
      <vt:variant>
        <vt:i4>5</vt:i4>
      </vt:variant>
      <vt:variant>
        <vt:lpwstr>mailto:transparency@nelincs.gov.uk</vt:lpwstr>
      </vt:variant>
      <vt:variant>
        <vt:lpwstr/>
      </vt:variant>
      <vt:variant>
        <vt:i4>4718625</vt:i4>
      </vt:variant>
      <vt:variant>
        <vt:i4>108</vt:i4>
      </vt:variant>
      <vt:variant>
        <vt:i4>0</vt:i4>
      </vt:variant>
      <vt:variant>
        <vt:i4>5</vt:i4>
      </vt:variant>
      <vt:variant>
        <vt:lpwstr>mailto:nelccg.askus@nhs.net</vt:lpwstr>
      </vt:variant>
      <vt:variant>
        <vt:lpwstr/>
      </vt:variant>
      <vt:variant>
        <vt:i4>327693</vt:i4>
      </vt:variant>
      <vt:variant>
        <vt:i4>105</vt:i4>
      </vt:variant>
      <vt:variant>
        <vt:i4>0</vt:i4>
      </vt:variant>
      <vt:variant>
        <vt:i4>5</vt:i4>
      </vt:variant>
      <vt:variant>
        <vt:lpwstr>https://digital.nhs.uk/services/national-data-opt-out/understanding-the-national-data-opt-out</vt:lpwstr>
      </vt:variant>
      <vt:variant>
        <vt:lpwstr/>
      </vt:variant>
      <vt:variant>
        <vt:i4>1900609</vt:i4>
      </vt:variant>
      <vt:variant>
        <vt:i4>102</vt:i4>
      </vt:variant>
      <vt:variant>
        <vt:i4>0</vt:i4>
      </vt:variant>
      <vt:variant>
        <vt:i4>5</vt:i4>
      </vt:variant>
      <vt:variant>
        <vt:lpwstr>https://www.gov.uk/government/publications/the-nhs-constitution-for-england/the-nhs-constitution-for-england</vt:lpwstr>
      </vt:variant>
      <vt:variant>
        <vt:lpwstr/>
      </vt:variant>
      <vt:variant>
        <vt:i4>3342456</vt:i4>
      </vt:variant>
      <vt:variant>
        <vt:i4>99</vt:i4>
      </vt:variant>
      <vt:variant>
        <vt:i4>0</vt:i4>
      </vt:variant>
      <vt:variant>
        <vt:i4>5</vt:i4>
      </vt:variant>
      <vt:variant>
        <vt:lpwstr>https://ico.org.uk/your-data-matters/your-rights-relating-to-decisions-being-made-about-you-without-human-involvement/</vt:lpwstr>
      </vt:variant>
      <vt:variant>
        <vt:lpwstr/>
      </vt:variant>
      <vt:variant>
        <vt:i4>1703952</vt:i4>
      </vt:variant>
      <vt:variant>
        <vt:i4>96</vt:i4>
      </vt:variant>
      <vt:variant>
        <vt:i4>0</vt:i4>
      </vt:variant>
      <vt:variant>
        <vt:i4>5</vt:i4>
      </vt:variant>
      <vt:variant>
        <vt:lpwstr>https://ico.org.uk/your-data-matters/the-right-to-object-to-the-use-of-your-data/</vt:lpwstr>
      </vt:variant>
      <vt:variant>
        <vt:lpwstr/>
      </vt:variant>
      <vt:variant>
        <vt:i4>5505091</vt:i4>
      </vt:variant>
      <vt:variant>
        <vt:i4>93</vt:i4>
      </vt:variant>
      <vt:variant>
        <vt:i4>0</vt:i4>
      </vt:variant>
      <vt:variant>
        <vt:i4>5</vt:i4>
      </vt:variant>
      <vt:variant>
        <vt:lpwstr>https://ico.org.uk/your-data-matters/your-right-to-data-portability/</vt:lpwstr>
      </vt:variant>
      <vt:variant>
        <vt:lpwstr/>
      </vt:variant>
      <vt:variant>
        <vt:i4>65620</vt:i4>
      </vt:variant>
      <vt:variant>
        <vt:i4>90</vt:i4>
      </vt:variant>
      <vt:variant>
        <vt:i4>0</vt:i4>
      </vt:variant>
      <vt:variant>
        <vt:i4>5</vt:i4>
      </vt:variant>
      <vt:variant>
        <vt:lpwstr>https://ico.org.uk/your-data-matters/your-right-to-limit-how-organisations-use-your-data/</vt:lpwstr>
      </vt:variant>
      <vt:variant>
        <vt:lpwstr/>
      </vt:variant>
      <vt:variant>
        <vt:i4>852052</vt:i4>
      </vt:variant>
      <vt:variant>
        <vt:i4>87</vt:i4>
      </vt:variant>
      <vt:variant>
        <vt:i4>0</vt:i4>
      </vt:variant>
      <vt:variant>
        <vt:i4>5</vt:i4>
      </vt:variant>
      <vt:variant>
        <vt:lpwstr>https://ico.org.uk/your-data-matters/your-right-to-get-your-data-deleted/</vt:lpwstr>
      </vt:variant>
      <vt:variant>
        <vt:lpwstr/>
      </vt:variant>
      <vt:variant>
        <vt:i4>7405610</vt:i4>
      </vt:variant>
      <vt:variant>
        <vt:i4>84</vt:i4>
      </vt:variant>
      <vt:variant>
        <vt:i4>0</vt:i4>
      </vt:variant>
      <vt:variant>
        <vt:i4>5</vt:i4>
      </vt:variant>
      <vt:variant>
        <vt:lpwstr>https://ico.org.uk/your-data-matters/your-right-to-get-your-data-corrected/</vt:lpwstr>
      </vt:variant>
      <vt:variant>
        <vt:lpwstr/>
      </vt:variant>
      <vt:variant>
        <vt:i4>7340087</vt:i4>
      </vt:variant>
      <vt:variant>
        <vt:i4>81</vt:i4>
      </vt:variant>
      <vt:variant>
        <vt:i4>0</vt:i4>
      </vt:variant>
      <vt:variant>
        <vt:i4>5</vt:i4>
      </vt:variant>
      <vt:variant>
        <vt:lpwstr>https://ico.org.uk/your-data-matters/your-right-of-access/</vt:lpwstr>
      </vt:variant>
      <vt:variant>
        <vt:lpwstr/>
      </vt:variant>
      <vt:variant>
        <vt:i4>7143528</vt:i4>
      </vt:variant>
      <vt:variant>
        <vt:i4>78</vt:i4>
      </vt:variant>
      <vt:variant>
        <vt:i4>0</vt:i4>
      </vt:variant>
      <vt:variant>
        <vt:i4>5</vt:i4>
      </vt:variant>
      <vt:variant>
        <vt:lpwstr>https://ico.org.uk/your-data-matters/your-right-to-be-informed-if-your-personal-data-is-being-used/</vt:lpwstr>
      </vt:variant>
      <vt:variant>
        <vt:lpwstr/>
      </vt:variant>
      <vt:variant>
        <vt:i4>1900571</vt:i4>
      </vt:variant>
      <vt:variant>
        <vt:i4>75</vt:i4>
      </vt:variant>
      <vt:variant>
        <vt:i4>0</vt:i4>
      </vt:variant>
      <vt:variant>
        <vt:i4>5</vt:i4>
      </vt:variant>
      <vt:variant>
        <vt:lpwstr>https://www.nelincs.gov.uk/council-information-partnerships/information-governance/privacy-notice/</vt:lpwstr>
      </vt:variant>
      <vt:variant>
        <vt:lpwstr>1527148073708-b5929890-e151</vt:lpwstr>
      </vt:variant>
      <vt:variant>
        <vt:i4>262155</vt:i4>
      </vt:variant>
      <vt:variant>
        <vt:i4>72</vt:i4>
      </vt:variant>
      <vt:variant>
        <vt:i4>0</vt:i4>
      </vt:variant>
      <vt:variant>
        <vt:i4>5</vt:i4>
      </vt:variant>
      <vt:variant>
        <vt:lpwstr>https://portal.yhcs.org.uk/documents/7948364/15656740/National+Fraud+Initiative.docx/47a4de3a-a026-47b5-804b-add30244634d</vt:lpwstr>
      </vt:variant>
      <vt:variant>
        <vt:lpwstr/>
      </vt:variant>
      <vt:variant>
        <vt:i4>2490405</vt:i4>
      </vt:variant>
      <vt:variant>
        <vt:i4>69</vt:i4>
      </vt:variant>
      <vt:variant>
        <vt:i4>0</vt:i4>
      </vt:variant>
      <vt:variant>
        <vt:i4>5</vt:i4>
      </vt:variant>
      <vt:variant>
        <vt:lpwstr>https://portal.yhcs.org.uk/documents/7948364/15656740/DOI+Publication.docx/6b89376d-f0a1-4616-8fa6-66894f5de933</vt:lpwstr>
      </vt:variant>
      <vt:variant>
        <vt:lpwstr/>
      </vt:variant>
      <vt:variant>
        <vt:i4>6881398</vt:i4>
      </vt:variant>
      <vt:variant>
        <vt:i4>66</vt:i4>
      </vt:variant>
      <vt:variant>
        <vt:i4>0</vt:i4>
      </vt:variant>
      <vt:variant>
        <vt:i4>5</vt:i4>
      </vt:variant>
      <vt:variant>
        <vt:lpwstr>https://portal.yhcs.org.uk/documents/7948364/15656740/HR.docx/9f5d5f3d-8773-462f-a0d0-0a6c4b020dbc</vt:lpwstr>
      </vt:variant>
      <vt:variant>
        <vt:lpwstr/>
      </vt:variant>
      <vt:variant>
        <vt:i4>2818161</vt:i4>
      </vt:variant>
      <vt:variant>
        <vt:i4>63</vt:i4>
      </vt:variant>
      <vt:variant>
        <vt:i4>0</vt:i4>
      </vt:variant>
      <vt:variant>
        <vt:i4>5</vt:i4>
      </vt:variant>
      <vt:variant>
        <vt:lpwstr>https://portal.yhcs.org.uk/documents/7948364/15656740/Information+for+Job+Applicants.docx/8b622c5c-240b-471c-aaa1-7de9e9c0704c</vt:lpwstr>
      </vt:variant>
      <vt:variant>
        <vt:lpwstr/>
      </vt:variant>
      <vt:variant>
        <vt:i4>2424939</vt:i4>
      </vt:variant>
      <vt:variant>
        <vt:i4>60</vt:i4>
      </vt:variant>
      <vt:variant>
        <vt:i4>0</vt:i4>
      </vt:variant>
      <vt:variant>
        <vt:i4>5</vt:i4>
      </vt:variant>
      <vt:variant>
        <vt:lpwstr>https://www.northeastlincolnshireccg.nhs.uk/how-we-use-your-information/data-protection-impact-assessments-dpiasn/</vt:lpwstr>
      </vt:variant>
      <vt:variant>
        <vt:lpwstr/>
      </vt:variant>
      <vt:variant>
        <vt:i4>4325444</vt:i4>
      </vt:variant>
      <vt:variant>
        <vt:i4>57</vt:i4>
      </vt:variant>
      <vt:variant>
        <vt:i4>0</vt:i4>
      </vt:variant>
      <vt:variant>
        <vt:i4>5</vt:i4>
      </vt:variant>
      <vt:variant>
        <vt:lpwstr>https://portal.yhcs.org.uk/documents/7948364/15656740/HCV+EPaCCS/fab72868-b796-48a0-869b-e82634e0bc56</vt:lpwstr>
      </vt:variant>
      <vt:variant>
        <vt:lpwstr/>
      </vt:variant>
      <vt:variant>
        <vt:i4>7274596</vt:i4>
      </vt:variant>
      <vt:variant>
        <vt:i4>54</vt:i4>
      </vt:variant>
      <vt:variant>
        <vt:i4>0</vt:i4>
      </vt:variant>
      <vt:variant>
        <vt:i4>5</vt:i4>
      </vt:variant>
      <vt:variant>
        <vt:lpwstr>https://portal.yhcs.org.uk/documents/7948364/15656740/PHM+Privacy+Notice+for+CCGs/bcc947a0-74d3-49c9-9b0d-dc61736fbf2f</vt:lpwstr>
      </vt:variant>
      <vt:variant>
        <vt:lpwstr/>
      </vt:variant>
      <vt:variant>
        <vt:i4>7340068</vt:i4>
      </vt:variant>
      <vt:variant>
        <vt:i4>51</vt:i4>
      </vt:variant>
      <vt:variant>
        <vt:i4>0</vt:i4>
      </vt:variant>
      <vt:variant>
        <vt:i4>5</vt:i4>
      </vt:variant>
      <vt:variant>
        <vt:lpwstr>https://portal.yhcs.org.uk/documents/7948364/15656740/Visitors+to+our+Website.docx/b08b0d01-559a-47e7-8c57-10973284775a</vt:lpwstr>
      </vt:variant>
      <vt:variant>
        <vt:lpwstr/>
      </vt:variant>
      <vt:variant>
        <vt:i4>2424958</vt:i4>
      </vt:variant>
      <vt:variant>
        <vt:i4>48</vt:i4>
      </vt:variant>
      <vt:variant>
        <vt:i4>0</vt:i4>
      </vt:variant>
      <vt:variant>
        <vt:i4>5</vt:i4>
      </vt:variant>
      <vt:variant>
        <vt:lpwstr>https://portal.yhcs.org.uk/documents/7948364/15656740/Care+and+Treatment+Reviews.docx/d0c98ab2-17e5-41bc-8543-3c408d75cace</vt:lpwstr>
      </vt:variant>
      <vt:variant>
        <vt:lpwstr/>
      </vt:variant>
      <vt:variant>
        <vt:i4>2818172</vt:i4>
      </vt:variant>
      <vt:variant>
        <vt:i4>45</vt:i4>
      </vt:variant>
      <vt:variant>
        <vt:i4>0</vt:i4>
      </vt:variant>
      <vt:variant>
        <vt:i4>5</vt:i4>
      </vt:variant>
      <vt:variant>
        <vt:lpwstr>https://portal.yhcs.org.uk/documents/7948364/15656740/Assuring+Transformation+%28Learning+Disability+Data%29.docx/ff361576-8487-4ba9-9406-11caf772f8cf</vt:lpwstr>
      </vt:variant>
      <vt:variant>
        <vt:lpwstr/>
      </vt:variant>
      <vt:variant>
        <vt:i4>6946877</vt:i4>
      </vt:variant>
      <vt:variant>
        <vt:i4>42</vt:i4>
      </vt:variant>
      <vt:variant>
        <vt:i4>0</vt:i4>
      </vt:variant>
      <vt:variant>
        <vt:i4>5</vt:i4>
      </vt:variant>
      <vt:variant>
        <vt:lpwstr>https://portal.yhcs.org.uk/documents/7948364/15656740/FOI.docx/fc57b63d-6704-4f73-ab19-2e856bca4322</vt:lpwstr>
      </vt:variant>
      <vt:variant>
        <vt:lpwstr/>
      </vt:variant>
      <vt:variant>
        <vt:i4>3276902</vt:i4>
      </vt:variant>
      <vt:variant>
        <vt:i4>39</vt:i4>
      </vt:variant>
      <vt:variant>
        <vt:i4>0</vt:i4>
      </vt:variant>
      <vt:variant>
        <vt:i4>5</vt:i4>
      </vt:variant>
      <vt:variant>
        <vt:lpwstr>https://portal.yhcs.org.uk/documents/7948364/15656740/Incidents+%26+Serious+Incidents.docx/db614907-37f3-4b03-afcd-7ca6d01bccc3</vt:lpwstr>
      </vt:variant>
      <vt:variant>
        <vt:lpwstr/>
      </vt:variant>
      <vt:variant>
        <vt:i4>5111878</vt:i4>
      </vt:variant>
      <vt:variant>
        <vt:i4>36</vt:i4>
      </vt:variant>
      <vt:variant>
        <vt:i4>0</vt:i4>
      </vt:variant>
      <vt:variant>
        <vt:i4>5</vt:i4>
      </vt:variant>
      <vt:variant>
        <vt:lpwstr>https://portal.yhcs.org.uk/documents/7948364/15656740/Infection+Control.docx/daa9ffbe-e9fe-4d02-bc5b-17864464f11a</vt:lpwstr>
      </vt:variant>
      <vt:variant>
        <vt:lpwstr/>
      </vt:variant>
      <vt:variant>
        <vt:i4>3932194</vt:i4>
      </vt:variant>
      <vt:variant>
        <vt:i4>33</vt:i4>
      </vt:variant>
      <vt:variant>
        <vt:i4>0</vt:i4>
      </vt:variant>
      <vt:variant>
        <vt:i4>5</vt:i4>
      </vt:variant>
      <vt:variant>
        <vt:lpwstr>https://portal.yhcs.org.uk/documents/7948364/15656740/Patient+and+Public+Involvement.docx/38e6b3cb-588d-4704-9be9-a70ec54a5d72</vt:lpwstr>
      </vt:variant>
      <vt:variant>
        <vt:lpwstr/>
      </vt:variant>
      <vt:variant>
        <vt:i4>2031699</vt:i4>
      </vt:variant>
      <vt:variant>
        <vt:i4>30</vt:i4>
      </vt:variant>
      <vt:variant>
        <vt:i4>0</vt:i4>
      </vt:variant>
      <vt:variant>
        <vt:i4>5</vt:i4>
      </vt:variant>
      <vt:variant>
        <vt:lpwstr>https://portal.yhcs.org.uk/documents/7948364/15656740/Safeguarding.docx/2fb612e9-b0fd-457b-be79-c8d0af2363a5</vt:lpwstr>
      </vt:variant>
      <vt:variant>
        <vt:lpwstr/>
      </vt:variant>
      <vt:variant>
        <vt:i4>2228277</vt:i4>
      </vt:variant>
      <vt:variant>
        <vt:i4>27</vt:i4>
      </vt:variant>
      <vt:variant>
        <vt:i4>0</vt:i4>
      </vt:variant>
      <vt:variant>
        <vt:i4>5</vt:i4>
      </vt:variant>
      <vt:variant>
        <vt:lpwstr>https://portal.yhcs.org.uk/documents/7948364/15656740/Personal+Health+Budgets.docx/19bf8c84-1790-43e2-ba0f-17303b113320</vt:lpwstr>
      </vt:variant>
      <vt:variant>
        <vt:lpwstr/>
      </vt:variant>
      <vt:variant>
        <vt:i4>4456541</vt:i4>
      </vt:variant>
      <vt:variant>
        <vt:i4>24</vt:i4>
      </vt:variant>
      <vt:variant>
        <vt:i4>0</vt:i4>
      </vt:variant>
      <vt:variant>
        <vt:i4>5</vt:i4>
      </vt:variant>
      <vt:variant>
        <vt:lpwstr>https://portal.yhcs.org.uk/documents/7948364/15656740/Continuing+Healthcare.docx/c3ed7c44-61e3-46b4-8a68-9d1064cf2b15</vt:lpwstr>
      </vt:variant>
      <vt:variant>
        <vt:lpwstr/>
      </vt:variant>
      <vt:variant>
        <vt:i4>3276839</vt:i4>
      </vt:variant>
      <vt:variant>
        <vt:i4>21</vt:i4>
      </vt:variant>
      <vt:variant>
        <vt:i4>0</vt:i4>
      </vt:variant>
      <vt:variant>
        <vt:i4>5</vt:i4>
      </vt:variant>
      <vt:variant>
        <vt:lpwstr>https://portal.yhcs.org.uk/documents/7948364/15656740/IFR.docx/1cae508a-bf08-40c5-9dd0-b533878faaaf</vt:lpwstr>
      </vt:variant>
      <vt:variant>
        <vt:lpwstr/>
      </vt:variant>
      <vt:variant>
        <vt:i4>8061052</vt:i4>
      </vt:variant>
      <vt:variant>
        <vt:i4>18</vt:i4>
      </vt:variant>
      <vt:variant>
        <vt:i4>0</vt:i4>
      </vt:variant>
      <vt:variant>
        <vt:i4>5</vt:i4>
      </vt:variant>
      <vt:variant>
        <vt:lpwstr>https://portal.yhcs.org.uk/documents/7948364/15656740/Complaints-PALS.docx/cc927fd8-4db9-4ef3-8253-7c2f196c5610</vt:lpwstr>
      </vt:variant>
      <vt:variant>
        <vt:lpwstr/>
      </vt:variant>
      <vt:variant>
        <vt:i4>3866675</vt:i4>
      </vt:variant>
      <vt:variant>
        <vt:i4>15</vt:i4>
      </vt:variant>
      <vt:variant>
        <vt:i4>0</vt:i4>
      </vt:variant>
      <vt:variant>
        <vt:i4>5</vt:i4>
      </vt:variant>
      <vt:variant>
        <vt:lpwstr>https://portal.yhcs.org.uk/documents/7948364/15656740/Invoice+Validation.docx/d6bf9259-74a1-4774-b2f6-23450de195ad</vt:lpwstr>
      </vt:variant>
      <vt:variant>
        <vt:lpwstr/>
      </vt:variant>
      <vt:variant>
        <vt:i4>6553699</vt:i4>
      </vt:variant>
      <vt:variant>
        <vt:i4>12</vt:i4>
      </vt:variant>
      <vt:variant>
        <vt:i4>0</vt:i4>
      </vt:variant>
      <vt:variant>
        <vt:i4>5</vt:i4>
      </vt:variant>
      <vt:variant>
        <vt:lpwstr>https://portal.yhcs.org.uk/documents/7948364/15656740/Risk+Stratification.docx/2451b048-fc81-4e32-9adb-24c5f4229338</vt:lpwstr>
      </vt:variant>
      <vt:variant>
        <vt:lpwstr/>
      </vt:variant>
      <vt:variant>
        <vt:i4>4325443</vt:i4>
      </vt:variant>
      <vt:variant>
        <vt:i4>9</vt:i4>
      </vt:variant>
      <vt:variant>
        <vt:i4>0</vt:i4>
      </vt:variant>
      <vt:variant>
        <vt:i4>5</vt:i4>
      </vt:variant>
      <vt:variant>
        <vt:lpwstr>https://portal.yhcs.org.uk/documents/7948364/15656236/Commissioning.docx/b4e9e399-43a9-4af0-bc49-79b379aeaace</vt:lpwstr>
      </vt:variant>
      <vt:variant>
        <vt:lpwstr/>
      </vt:variant>
      <vt:variant>
        <vt:i4>4718648</vt:i4>
      </vt:variant>
      <vt:variant>
        <vt:i4>6</vt:i4>
      </vt:variant>
      <vt:variant>
        <vt:i4>0</vt:i4>
      </vt:variant>
      <vt:variant>
        <vt:i4>5</vt:i4>
      </vt:variant>
      <vt:variant>
        <vt:lpwstr>mailto:transparency@nelincs.gov.uk</vt:lpwstr>
      </vt:variant>
      <vt:variant>
        <vt:lpwstr/>
      </vt:variant>
      <vt:variant>
        <vt:i4>4718625</vt:i4>
      </vt:variant>
      <vt:variant>
        <vt:i4>3</vt:i4>
      </vt:variant>
      <vt:variant>
        <vt:i4>0</vt:i4>
      </vt:variant>
      <vt:variant>
        <vt:i4>5</vt:i4>
      </vt:variant>
      <vt:variant>
        <vt:lpwstr>mailto:nelccg.askus@nhs.net</vt:lpwstr>
      </vt:variant>
      <vt:variant>
        <vt:lpwstr/>
      </vt:variant>
      <vt:variant>
        <vt:i4>4915225</vt:i4>
      </vt:variant>
      <vt:variant>
        <vt:i4>0</vt:i4>
      </vt:variant>
      <vt:variant>
        <vt:i4>0</vt:i4>
      </vt:variant>
      <vt:variant>
        <vt:i4>5</vt:i4>
      </vt:variant>
      <vt:variant>
        <vt:lpwstr>https://portal.yhcs.org.uk/documents/7948364/15656236/Glossary.docx/60c79317-5a4e-4ea0-b121-9bdf767d5917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McInnes</dc:creator>
  <cp:keywords/>
  <cp:lastModifiedBy>*</cp:lastModifiedBy>
  <cp:revision>6</cp:revision>
  <dcterms:created xsi:type="dcterms:W3CDTF">2021-03-01T19:00:00Z</dcterms:created>
  <dcterms:modified xsi:type="dcterms:W3CDTF">2022-03-30T17:17:00Z</dcterms:modified>
</cp:coreProperties>
</file>