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FD7E" w14:textId="77777777" w:rsidR="00681E6A" w:rsidRPr="00712EC0" w:rsidRDefault="00FF11B2" w:rsidP="00712EC0">
      <w:pPr>
        <w:pStyle w:val="BodyText"/>
        <w:spacing w:before="33"/>
        <w:rPr>
          <w:sz w:val="24"/>
          <w:szCs w:val="24"/>
          <w:u w:val="none"/>
        </w:rPr>
      </w:pPr>
      <w:r w:rsidRPr="00712EC0">
        <w:rPr>
          <w:sz w:val="24"/>
          <w:szCs w:val="24"/>
        </w:rPr>
        <w:t>North East Lincolnshire CCG</w:t>
      </w:r>
    </w:p>
    <w:p w14:paraId="7F5E8969" w14:textId="77777777" w:rsidR="00681E6A" w:rsidRPr="00712EC0" w:rsidRDefault="00681E6A">
      <w:pPr>
        <w:rPr>
          <w:b/>
          <w:sz w:val="24"/>
          <w:szCs w:val="24"/>
        </w:rPr>
      </w:pPr>
    </w:p>
    <w:p w14:paraId="68CA7BA6" w14:textId="22E3009D" w:rsidR="00681E6A" w:rsidRPr="00712EC0" w:rsidRDefault="00FF11B2" w:rsidP="00712EC0">
      <w:pPr>
        <w:pStyle w:val="BodyText"/>
        <w:spacing w:before="56"/>
        <w:rPr>
          <w:sz w:val="24"/>
          <w:szCs w:val="24"/>
        </w:rPr>
      </w:pPr>
      <w:r w:rsidRPr="00712EC0">
        <w:rPr>
          <w:sz w:val="24"/>
          <w:szCs w:val="24"/>
        </w:rPr>
        <w:t>Primary care Contracts - values for enhanced and other GP Commissioned Services</w:t>
      </w:r>
    </w:p>
    <w:p w14:paraId="799B5F39" w14:textId="58A105E4" w:rsidR="001B4332" w:rsidRPr="00712EC0" w:rsidRDefault="001B4332">
      <w:pPr>
        <w:pStyle w:val="BodyText"/>
        <w:spacing w:before="56"/>
        <w:ind w:left="155"/>
        <w:rPr>
          <w:sz w:val="24"/>
          <w:szCs w:val="24"/>
        </w:rPr>
      </w:pPr>
    </w:p>
    <w:p w14:paraId="66560374" w14:textId="4AD4334D" w:rsidR="001B4332" w:rsidRPr="00712EC0" w:rsidRDefault="001B4332" w:rsidP="001B4332">
      <w:pPr>
        <w:rPr>
          <w:rFonts w:ascii="Arial" w:hAnsi="Arial" w:cs="Arial"/>
          <w:b/>
          <w:sz w:val="24"/>
          <w:szCs w:val="24"/>
        </w:rPr>
      </w:pPr>
      <w:r w:rsidRPr="00712EC0">
        <w:rPr>
          <w:b/>
          <w:sz w:val="24"/>
          <w:szCs w:val="24"/>
          <w:u w:val="single"/>
        </w:rPr>
        <w:t>GP Minor Surgery and Skin Cancer Services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3180"/>
      </w:tblGrid>
      <w:tr w:rsidR="001B4332" w14:paraId="3863F1BF" w14:textId="77777777" w:rsidTr="005B7A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0CCF6471" w14:textId="77777777" w:rsidR="001B4332" w:rsidRDefault="001B4332" w:rsidP="005B7A37">
            <w:pPr>
              <w:rPr>
                <w:rFonts w:ascii="Arial" w:hAnsi="Arial" w:cs="Arial"/>
                <w:b/>
                <w:sz w:val="24"/>
                <w:szCs w:val="24"/>
                <w:lang w:val="en-US" w:eastAsia="ja-JP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Service Description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B4CFABA" w14:textId="77777777" w:rsidR="001B4332" w:rsidRDefault="001B4332" w:rsidP="005B7A37">
            <w:pPr>
              <w:rPr>
                <w:rFonts w:ascii="Arial" w:hAnsi="Arial" w:cs="Arial"/>
                <w:b/>
                <w:sz w:val="24"/>
                <w:szCs w:val="24"/>
                <w:lang w:val="en-US" w:eastAsia="ja-JP"/>
              </w:rPr>
            </w:pPr>
            <w:r>
              <w:rPr>
                <w:rFonts w:ascii="Arial" w:hAnsi="Arial" w:cs="Arial"/>
                <w:b/>
                <w:szCs w:val="24"/>
              </w:rPr>
              <w:t>Price £</w:t>
            </w:r>
          </w:p>
          <w:p w14:paraId="233B637A" w14:textId="77777777" w:rsidR="001B4332" w:rsidRDefault="001B4332" w:rsidP="005B7A37">
            <w:pPr>
              <w:rPr>
                <w:rFonts w:ascii="Arial" w:hAnsi="Arial" w:cs="Arial"/>
                <w:b/>
                <w:sz w:val="24"/>
                <w:szCs w:val="24"/>
                <w:lang w:val="en-US" w:eastAsia="ja-JP"/>
              </w:rPr>
            </w:pPr>
          </w:p>
        </w:tc>
      </w:tr>
      <w:tr w:rsidR="001B4332" w:rsidRPr="00262256" w14:paraId="6354B3F3" w14:textId="77777777" w:rsidTr="005B7A37">
        <w:trPr>
          <w:trHeight w:val="6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0F97" w14:textId="77777777" w:rsidR="001B4332" w:rsidRPr="00262256" w:rsidRDefault="001B4332" w:rsidP="00A204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2256">
              <w:rPr>
                <w:rFonts w:ascii="Arial" w:hAnsi="Arial" w:cs="Arial"/>
                <w:b/>
                <w:sz w:val="20"/>
                <w:szCs w:val="20"/>
              </w:rPr>
              <w:t>Assessment and Advice only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095" w14:textId="4825D91F" w:rsidR="001B4332" w:rsidRDefault="001B4332" w:rsidP="00A2046F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  <w:p w14:paraId="05C7F6D3" w14:textId="130D1D8C" w:rsidR="001B4332" w:rsidRPr="00262256" w:rsidRDefault="001B4332" w:rsidP="00A2046F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33.</w:t>
            </w:r>
            <w:r w:rsidR="00C552F3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40</w:t>
            </w:r>
          </w:p>
        </w:tc>
      </w:tr>
      <w:tr w:rsidR="001B4332" w:rsidRPr="00262256" w14:paraId="3E839BA9" w14:textId="77777777" w:rsidTr="005B7A37">
        <w:trPr>
          <w:trHeight w:val="6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5890" w14:textId="77777777" w:rsidR="001B4332" w:rsidRPr="00262256" w:rsidRDefault="001B4332" w:rsidP="00A204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2256">
              <w:rPr>
                <w:rFonts w:ascii="Arial" w:hAnsi="Arial" w:cs="Arial"/>
                <w:b/>
                <w:sz w:val="20"/>
                <w:szCs w:val="20"/>
              </w:rPr>
              <w:t>IGTN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5A63" w14:textId="77777777" w:rsidR="001B4332" w:rsidRDefault="001B4332" w:rsidP="00A2046F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  <w:p w14:paraId="682A6C24" w14:textId="7C0623FF" w:rsidR="001B4332" w:rsidRPr="00262256" w:rsidRDefault="00C552F3" w:rsidP="00A2046F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107.48</w:t>
            </w:r>
          </w:p>
        </w:tc>
      </w:tr>
      <w:tr w:rsidR="001B4332" w:rsidRPr="00262256" w14:paraId="18A38AAE" w14:textId="77777777" w:rsidTr="005B7A37">
        <w:trPr>
          <w:trHeight w:val="6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8287" w14:textId="77777777" w:rsidR="001B4332" w:rsidRPr="00262256" w:rsidRDefault="001B4332" w:rsidP="00A204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2256">
              <w:rPr>
                <w:rFonts w:ascii="Arial" w:hAnsi="Arial" w:cs="Arial"/>
                <w:b/>
                <w:sz w:val="20"/>
                <w:szCs w:val="20"/>
              </w:rPr>
              <w:t>Intra/peri articular injection including carpal Tunnel and trigger finger/other injection/aspiration</w:t>
            </w:r>
          </w:p>
          <w:p w14:paraId="0757509C" w14:textId="77777777" w:rsidR="001B4332" w:rsidRPr="00262256" w:rsidRDefault="001B4332" w:rsidP="00A204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22CD" w14:textId="77777777" w:rsidR="001B4332" w:rsidRDefault="001B4332" w:rsidP="00A2046F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  <w:p w14:paraId="3B8FD9CE" w14:textId="2119A91C" w:rsidR="001B4332" w:rsidRPr="00262256" w:rsidRDefault="001B4332" w:rsidP="00A2046F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59.</w:t>
            </w:r>
            <w:r w:rsidR="00C552F3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49</w:t>
            </w:r>
          </w:p>
        </w:tc>
      </w:tr>
      <w:tr w:rsidR="001B4332" w:rsidRPr="00262256" w14:paraId="46D9ED2D" w14:textId="77777777" w:rsidTr="005B7A37">
        <w:trPr>
          <w:trHeight w:val="6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FCB1" w14:textId="77777777" w:rsidR="001B4332" w:rsidRPr="00262256" w:rsidRDefault="001B4332" w:rsidP="00A204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Abscess drainage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F714" w14:textId="77777777" w:rsidR="001B4332" w:rsidRDefault="001B4332" w:rsidP="00A2046F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  <w:p w14:paraId="75B89FDE" w14:textId="0F2E03FF" w:rsidR="001B4332" w:rsidRDefault="001B4332" w:rsidP="00A2046F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59.</w:t>
            </w:r>
            <w:r w:rsidR="00C552F3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49</w:t>
            </w:r>
          </w:p>
        </w:tc>
      </w:tr>
      <w:tr w:rsidR="001B4332" w:rsidRPr="00262256" w14:paraId="555E3E84" w14:textId="77777777" w:rsidTr="005B7A37">
        <w:trPr>
          <w:trHeight w:val="6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B5FC" w14:textId="77777777" w:rsidR="001B4332" w:rsidRPr="00262256" w:rsidRDefault="001B4332" w:rsidP="00A204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2256">
              <w:rPr>
                <w:rFonts w:ascii="Arial" w:hAnsi="Arial" w:cs="Arial"/>
                <w:b/>
                <w:sz w:val="20"/>
                <w:szCs w:val="20"/>
              </w:rPr>
              <w:t>Nasal Cautery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7D5" w14:textId="77777777" w:rsidR="001B4332" w:rsidRDefault="001B4332" w:rsidP="00A2046F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  <w:p w14:paraId="17669491" w14:textId="0BEFA28E" w:rsidR="001B4332" w:rsidRPr="00262256" w:rsidRDefault="001B4332" w:rsidP="00A2046F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59.</w:t>
            </w:r>
            <w:r w:rsidR="00C552F3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49</w:t>
            </w:r>
          </w:p>
        </w:tc>
      </w:tr>
      <w:tr w:rsidR="001B4332" w:rsidRPr="00262256" w14:paraId="7E73C16B" w14:textId="77777777" w:rsidTr="005B7A37">
        <w:trPr>
          <w:trHeight w:val="6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3C42" w14:textId="77777777" w:rsidR="00A2046F" w:rsidRDefault="00A2046F" w:rsidP="00A204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911E81" w14:textId="6DD07D56" w:rsidR="001B4332" w:rsidRDefault="001B4332" w:rsidP="00A204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0318">
              <w:rPr>
                <w:rFonts w:ascii="Arial" w:hAnsi="Arial" w:cs="Arial"/>
                <w:b/>
                <w:sz w:val="20"/>
                <w:szCs w:val="20"/>
              </w:rPr>
              <w:t>Nasolacrimal duct syringing</w:t>
            </w:r>
          </w:p>
          <w:p w14:paraId="294BF875" w14:textId="49C0F1DB" w:rsidR="001B4332" w:rsidRPr="004F0318" w:rsidRDefault="001B4332" w:rsidP="00A204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459E" w14:textId="77777777" w:rsidR="00A2046F" w:rsidRDefault="00A2046F" w:rsidP="00A2046F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  <w:p w14:paraId="62875FD1" w14:textId="351FA713" w:rsidR="001B4332" w:rsidRPr="00262256" w:rsidRDefault="00F60C4D" w:rsidP="00A2046F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107.48</w:t>
            </w:r>
          </w:p>
        </w:tc>
      </w:tr>
      <w:tr w:rsidR="001B4332" w:rsidRPr="00262256" w14:paraId="1FC1A7CA" w14:textId="77777777" w:rsidTr="005B7A37">
        <w:trPr>
          <w:trHeight w:val="6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6AC" w14:textId="77777777" w:rsidR="001B4332" w:rsidRPr="00262256" w:rsidRDefault="001B4332" w:rsidP="00A204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2256">
              <w:rPr>
                <w:rFonts w:ascii="Arial" w:hAnsi="Arial" w:cs="Arial"/>
                <w:b/>
                <w:sz w:val="20"/>
                <w:szCs w:val="20"/>
              </w:rPr>
              <w:t>Heel pad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BF96" w14:textId="77777777" w:rsidR="00A2046F" w:rsidRDefault="00A2046F" w:rsidP="00A2046F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  <w:p w14:paraId="0168779E" w14:textId="2BE31DFA" w:rsidR="001B4332" w:rsidRPr="00262256" w:rsidRDefault="001B4332" w:rsidP="00A2046F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  <w:r w:rsidRPr="00262256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7.0</w:t>
            </w:r>
            <w:r w:rsidR="00F60C4D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4</w:t>
            </w:r>
          </w:p>
        </w:tc>
      </w:tr>
      <w:tr w:rsidR="001B4332" w:rsidRPr="00262256" w14:paraId="3E7B5354" w14:textId="77777777" w:rsidTr="005B7A37">
        <w:trPr>
          <w:trHeight w:val="6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BD7C" w14:textId="77777777" w:rsidR="001B4332" w:rsidRPr="00262256" w:rsidRDefault="001B4332" w:rsidP="00A204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2256">
              <w:rPr>
                <w:rFonts w:ascii="Arial" w:hAnsi="Arial" w:cs="Arial"/>
                <w:b/>
                <w:sz w:val="20"/>
                <w:szCs w:val="20"/>
              </w:rPr>
              <w:t>Wrist splint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3960" w14:textId="77777777" w:rsidR="00A2046F" w:rsidRDefault="00A2046F" w:rsidP="00A2046F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  <w:p w14:paraId="5EC81FDD" w14:textId="04ED953F" w:rsidR="001B4332" w:rsidRPr="00262256" w:rsidRDefault="001B4332" w:rsidP="00A2046F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  <w:r w:rsidRPr="00262256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4.</w:t>
            </w:r>
            <w:r w:rsidR="00F60C4D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61</w:t>
            </w:r>
          </w:p>
        </w:tc>
      </w:tr>
      <w:tr w:rsidR="001B4332" w:rsidRPr="00262256" w14:paraId="2F67D21F" w14:textId="77777777" w:rsidTr="005B7A37">
        <w:trPr>
          <w:trHeight w:val="6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8287" w14:textId="77777777" w:rsidR="001B4332" w:rsidRPr="00E11FC7" w:rsidRDefault="001B4332" w:rsidP="005B7A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FC7">
              <w:rPr>
                <w:rFonts w:ascii="Arial" w:hAnsi="Arial" w:cs="Arial"/>
                <w:b/>
                <w:sz w:val="20"/>
                <w:szCs w:val="20"/>
              </w:rPr>
              <w:t xml:space="preserve">Procedures subject to prior approval </w:t>
            </w:r>
          </w:p>
          <w:p w14:paraId="3EF433AF" w14:textId="77777777" w:rsidR="001B4332" w:rsidRPr="00E11FC7" w:rsidRDefault="001B4332" w:rsidP="001B4332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746"/>
              </w:tabs>
              <w:autoSpaceDE/>
              <w:autoSpaceDN/>
              <w:spacing w:before="120" w:after="120" w:line="276" w:lineRule="auto"/>
              <w:ind w:left="459" w:hanging="357"/>
              <w:contextualSpacing/>
              <w:rPr>
                <w:sz w:val="20"/>
                <w:szCs w:val="20"/>
              </w:rPr>
            </w:pPr>
            <w:r w:rsidRPr="00E11FC7">
              <w:rPr>
                <w:sz w:val="20"/>
                <w:szCs w:val="20"/>
              </w:rPr>
              <w:t>benign moles (excluding large congenital naevi)</w:t>
            </w:r>
          </w:p>
          <w:p w14:paraId="396F94B8" w14:textId="77777777" w:rsidR="001B4332" w:rsidRPr="00E11FC7" w:rsidRDefault="001B4332" w:rsidP="001B4332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746"/>
              </w:tabs>
              <w:autoSpaceDE/>
              <w:autoSpaceDN/>
              <w:spacing w:before="120" w:after="120" w:line="276" w:lineRule="auto"/>
              <w:ind w:left="459" w:hanging="357"/>
              <w:contextualSpacing/>
              <w:rPr>
                <w:sz w:val="20"/>
                <w:szCs w:val="20"/>
              </w:rPr>
            </w:pPr>
            <w:r w:rsidRPr="00E11FC7">
              <w:rPr>
                <w:sz w:val="20"/>
                <w:szCs w:val="20"/>
              </w:rPr>
              <w:t xml:space="preserve">solar </w:t>
            </w:r>
            <w:proofErr w:type="spellStart"/>
            <w:r w:rsidRPr="00E11FC7">
              <w:rPr>
                <w:sz w:val="20"/>
                <w:szCs w:val="20"/>
              </w:rPr>
              <w:t>comedones</w:t>
            </w:r>
            <w:proofErr w:type="spellEnd"/>
          </w:p>
          <w:p w14:paraId="08A93003" w14:textId="77777777" w:rsidR="001B4332" w:rsidRPr="00E11FC7" w:rsidRDefault="001B4332" w:rsidP="001B4332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746"/>
              </w:tabs>
              <w:autoSpaceDE/>
              <w:autoSpaceDN/>
              <w:spacing w:before="120" w:after="120" w:line="276" w:lineRule="auto"/>
              <w:ind w:left="459" w:hanging="357"/>
              <w:contextualSpacing/>
              <w:rPr>
                <w:sz w:val="20"/>
                <w:szCs w:val="20"/>
              </w:rPr>
            </w:pPr>
            <w:r w:rsidRPr="00E11FC7">
              <w:rPr>
                <w:sz w:val="20"/>
                <w:szCs w:val="20"/>
              </w:rPr>
              <w:t>corn/callous</w:t>
            </w:r>
          </w:p>
          <w:p w14:paraId="5DA39C69" w14:textId="77777777" w:rsidR="001B4332" w:rsidRPr="00E11FC7" w:rsidRDefault="001B4332" w:rsidP="001B4332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746"/>
              </w:tabs>
              <w:autoSpaceDE/>
              <w:autoSpaceDN/>
              <w:spacing w:before="120" w:after="120" w:line="276" w:lineRule="auto"/>
              <w:ind w:left="459" w:hanging="357"/>
              <w:contextualSpacing/>
              <w:rPr>
                <w:sz w:val="20"/>
                <w:szCs w:val="20"/>
              </w:rPr>
            </w:pPr>
            <w:r w:rsidRPr="00E11FC7">
              <w:rPr>
                <w:sz w:val="20"/>
                <w:szCs w:val="20"/>
              </w:rPr>
              <w:t>dermatofibroma</w:t>
            </w:r>
          </w:p>
          <w:p w14:paraId="68B44042" w14:textId="77777777" w:rsidR="001B4332" w:rsidRPr="00E11FC7" w:rsidRDefault="001B4332" w:rsidP="001B4332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746"/>
              </w:tabs>
              <w:autoSpaceDE/>
              <w:autoSpaceDN/>
              <w:spacing w:before="120" w:after="120" w:line="276" w:lineRule="auto"/>
              <w:ind w:left="459" w:hanging="357"/>
              <w:contextualSpacing/>
              <w:rPr>
                <w:sz w:val="20"/>
                <w:szCs w:val="20"/>
              </w:rPr>
            </w:pPr>
            <w:r w:rsidRPr="00E11FC7">
              <w:rPr>
                <w:sz w:val="20"/>
                <w:szCs w:val="20"/>
              </w:rPr>
              <w:t>lipomas</w:t>
            </w:r>
          </w:p>
          <w:p w14:paraId="66121531" w14:textId="77777777" w:rsidR="001B4332" w:rsidRPr="00E11FC7" w:rsidRDefault="001B4332" w:rsidP="001B4332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746"/>
              </w:tabs>
              <w:autoSpaceDE/>
              <w:autoSpaceDN/>
              <w:spacing w:before="120" w:after="120" w:line="276" w:lineRule="auto"/>
              <w:ind w:left="459" w:hanging="357"/>
              <w:contextualSpacing/>
              <w:rPr>
                <w:sz w:val="20"/>
                <w:szCs w:val="20"/>
              </w:rPr>
            </w:pPr>
            <w:r w:rsidRPr="00E11FC7">
              <w:rPr>
                <w:sz w:val="20"/>
                <w:szCs w:val="20"/>
              </w:rPr>
              <w:t>milia</w:t>
            </w:r>
          </w:p>
          <w:p w14:paraId="5EC3E43F" w14:textId="77777777" w:rsidR="001B4332" w:rsidRPr="00E11FC7" w:rsidRDefault="001B4332" w:rsidP="001B4332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746"/>
              </w:tabs>
              <w:autoSpaceDE/>
              <w:autoSpaceDN/>
              <w:spacing w:before="120" w:after="120" w:line="276" w:lineRule="auto"/>
              <w:ind w:left="459" w:hanging="357"/>
              <w:contextualSpacing/>
              <w:rPr>
                <w:sz w:val="20"/>
                <w:szCs w:val="20"/>
              </w:rPr>
            </w:pPr>
            <w:r w:rsidRPr="00E11FC7">
              <w:rPr>
                <w:sz w:val="20"/>
                <w:szCs w:val="20"/>
              </w:rPr>
              <w:t>molluscum contagiosum (non-genital)</w:t>
            </w:r>
          </w:p>
          <w:p w14:paraId="1C1830DC" w14:textId="77777777" w:rsidR="001B4332" w:rsidRPr="00E11FC7" w:rsidRDefault="001B4332" w:rsidP="001B4332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746"/>
              </w:tabs>
              <w:autoSpaceDE/>
              <w:autoSpaceDN/>
              <w:spacing w:before="120" w:after="120" w:line="276" w:lineRule="auto"/>
              <w:ind w:left="459" w:hanging="357"/>
              <w:contextualSpacing/>
              <w:rPr>
                <w:sz w:val="20"/>
                <w:szCs w:val="20"/>
              </w:rPr>
            </w:pPr>
            <w:r w:rsidRPr="00E11FC7">
              <w:rPr>
                <w:sz w:val="20"/>
                <w:szCs w:val="20"/>
              </w:rPr>
              <w:t>epidermoid &amp; pilar cysts (sometimes incorrectly called sebaceous cysts)</w:t>
            </w:r>
          </w:p>
          <w:p w14:paraId="671737F1" w14:textId="77777777" w:rsidR="001B4332" w:rsidRPr="00E11FC7" w:rsidRDefault="001B4332" w:rsidP="001B4332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746"/>
              </w:tabs>
              <w:autoSpaceDE/>
              <w:autoSpaceDN/>
              <w:spacing w:before="120" w:after="120" w:line="276" w:lineRule="auto"/>
              <w:ind w:left="459" w:hanging="357"/>
              <w:contextualSpacing/>
              <w:rPr>
                <w:sz w:val="20"/>
                <w:szCs w:val="20"/>
              </w:rPr>
            </w:pPr>
            <w:proofErr w:type="spellStart"/>
            <w:r w:rsidRPr="00E11FC7">
              <w:rPr>
                <w:sz w:val="20"/>
                <w:szCs w:val="20"/>
              </w:rPr>
              <w:t>seborrhoeic</w:t>
            </w:r>
            <w:proofErr w:type="spellEnd"/>
            <w:r w:rsidRPr="00E11FC7">
              <w:rPr>
                <w:sz w:val="20"/>
                <w:szCs w:val="20"/>
              </w:rPr>
              <w:t xml:space="preserve"> keratoses (basal cell papillomata)</w:t>
            </w:r>
          </w:p>
          <w:p w14:paraId="00CA1875" w14:textId="77777777" w:rsidR="001B4332" w:rsidRPr="00E11FC7" w:rsidRDefault="001B4332" w:rsidP="001B4332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746"/>
              </w:tabs>
              <w:autoSpaceDE/>
              <w:autoSpaceDN/>
              <w:spacing w:before="120" w:after="120" w:line="276" w:lineRule="auto"/>
              <w:ind w:left="459" w:hanging="357"/>
              <w:contextualSpacing/>
              <w:rPr>
                <w:sz w:val="20"/>
                <w:szCs w:val="20"/>
              </w:rPr>
            </w:pPr>
            <w:r w:rsidRPr="00E11FC7">
              <w:rPr>
                <w:sz w:val="20"/>
                <w:szCs w:val="20"/>
              </w:rPr>
              <w:t>skin tags (fibroepithelial polyps) including anal tags</w:t>
            </w:r>
          </w:p>
          <w:p w14:paraId="6418F64D" w14:textId="77777777" w:rsidR="001B4332" w:rsidRPr="00E11FC7" w:rsidRDefault="001B4332" w:rsidP="001B4332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746"/>
              </w:tabs>
              <w:autoSpaceDE/>
              <w:autoSpaceDN/>
              <w:spacing w:before="120" w:after="120" w:line="276" w:lineRule="auto"/>
              <w:ind w:left="459" w:hanging="357"/>
              <w:contextualSpacing/>
              <w:rPr>
                <w:sz w:val="20"/>
                <w:szCs w:val="20"/>
              </w:rPr>
            </w:pPr>
            <w:r w:rsidRPr="00E11FC7">
              <w:rPr>
                <w:sz w:val="20"/>
                <w:szCs w:val="20"/>
              </w:rPr>
              <w:t>spider naevi (telangiectasia)</w:t>
            </w:r>
          </w:p>
          <w:p w14:paraId="2CADD1D9" w14:textId="77777777" w:rsidR="001B4332" w:rsidRPr="00E11FC7" w:rsidRDefault="001B4332" w:rsidP="001B4332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746"/>
              </w:tabs>
              <w:autoSpaceDE/>
              <w:autoSpaceDN/>
              <w:spacing w:before="120" w:after="120" w:line="276" w:lineRule="auto"/>
              <w:ind w:left="459" w:hanging="357"/>
              <w:contextualSpacing/>
              <w:rPr>
                <w:sz w:val="20"/>
                <w:szCs w:val="20"/>
              </w:rPr>
            </w:pPr>
            <w:r w:rsidRPr="00E11FC7">
              <w:rPr>
                <w:sz w:val="20"/>
                <w:szCs w:val="20"/>
              </w:rPr>
              <w:t>non-genital viral warts in immunocompetent patients</w:t>
            </w:r>
          </w:p>
          <w:p w14:paraId="23584A06" w14:textId="77777777" w:rsidR="001B4332" w:rsidRPr="00E11FC7" w:rsidRDefault="001B4332" w:rsidP="001B4332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746"/>
              </w:tabs>
              <w:autoSpaceDE/>
              <w:autoSpaceDN/>
              <w:spacing w:before="120" w:after="120" w:line="276" w:lineRule="auto"/>
              <w:ind w:left="459" w:hanging="357"/>
              <w:contextualSpacing/>
              <w:rPr>
                <w:sz w:val="20"/>
                <w:szCs w:val="20"/>
              </w:rPr>
            </w:pPr>
            <w:proofErr w:type="spellStart"/>
            <w:r w:rsidRPr="00E11FC7">
              <w:rPr>
                <w:sz w:val="20"/>
                <w:szCs w:val="20"/>
              </w:rPr>
              <w:t>xanthelasmata</w:t>
            </w:r>
            <w:proofErr w:type="spellEnd"/>
          </w:p>
          <w:p w14:paraId="0D1C9A01" w14:textId="77777777" w:rsidR="001B4332" w:rsidRPr="00E11FC7" w:rsidRDefault="001B4332" w:rsidP="001B4332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746"/>
              </w:tabs>
              <w:autoSpaceDE/>
              <w:autoSpaceDN/>
              <w:spacing w:before="120" w:after="120" w:line="276" w:lineRule="auto"/>
              <w:ind w:left="459" w:hanging="357"/>
              <w:contextualSpacing/>
              <w:rPr>
                <w:sz w:val="20"/>
                <w:szCs w:val="20"/>
              </w:rPr>
            </w:pPr>
            <w:proofErr w:type="spellStart"/>
            <w:r w:rsidRPr="00E11FC7">
              <w:rPr>
                <w:sz w:val="20"/>
                <w:szCs w:val="20"/>
              </w:rPr>
              <w:t>neurofibromata</w:t>
            </w:r>
            <w:proofErr w:type="spellEnd"/>
          </w:p>
          <w:p w14:paraId="1D4CD954" w14:textId="77777777" w:rsidR="001B4332" w:rsidRPr="00E11FC7" w:rsidRDefault="001B4332" w:rsidP="001B4332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746"/>
              </w:tabs>
              <w:autoSpaceDE/>
              <w:autoSpaceDN/>
              <w:spacing w:before="120" w:after="120" w:line="276" w:lineRule="auto"/>
              <w:ind w:left="459" w:hanging="357"/>
              <w:contextualSpacing/>
              <w:rPr>
                <w:sz w:val="20"/>
                <w:szCs w:val="20"/>
              </w:rPr>
            </w:pPr>
            <w:proofErr w:type="spellStart"/>
            <w:r w:rsidRPr="00E11FC7">
              <w:rPr>
                <w:sz w:val="20"/>
                <w:szCs w:val="20"/>
              </w:rPr>
              <w:t>Chalazia</w:t>
            </w:r>
            <w:proofErr w:type="spellEnd"/>
            <w:r w:rsidRPr="00E11FC7">
              <w:rPr>
                <w:sz w:val="20"/>
                <w:szCs w:val="20"/>
              </w:rPr>
              <w:t xml:space="preserve"> (meibomian cysts)</w:t>
            </w:r>
          </w:p>
          <w:p w14:paraId="5B89C800" w14:textId="77777777" w:rsidR="001B4332" w:rsidRPr="00262256" w:rsidRDefault="001B4332" w:rsidP="001B43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934C" w14:textId="77777777" w:rsidR="001B4332" w:rsidRPr="00262256" w:rsidRDefault="001B4332" w:rsidP="005B7A37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  <w:p w14:paraId="2981A8A5" w14:textId="77777777" w:rsidR="001B4332" w:rsidRPr="00262256" w:rsidRDefault="001B4332" w:rsidP="005B7A37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  <w:p w14:paraId="6E2F9A34" w14:textId="77777777" w:rsidR="001B4332" w:rsidRDefault="001B4332" w:rsidP="005B7A37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  <w:p w14:paraId="287543F2" w14:textId="77777777" w:rsidR="00A2046F" w:rsidRDefault="00A2046F" w:rsidP="005B7A37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  <w:p w14:paraId="17E69829" w14:textId="77777777" w:rsidR="00A2046F" w:rsidRDefault="00A2046F" w:rsidP="005B7A37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  <w:p w14:paraId="2A93184B" w14:textId="77777777" w:rsidR="00A2046F" w:rsidRDefault="00A2046F" w:rsidP="005B7A37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  <w:p w14:paraId="71A490DD" w14:textId="77777777" w:rsidR="00A2046F" w:rsidRDefault="00A2046F" w:rsidP="005B7A37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  <w:p w14:paraId="7A55748A" w14:textId="77777777" w:rsidR="00A2046F" w:rsidRDefault="00A2046F" w:rsidP="005B7A37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  <w:p w14:paraId="22F7C0D2" w14:textId="77777777" w:rsidR="00A2046F" w:rsidRDefault="00A2046F" w:rsidP="005B7A37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  <w:p w14:paraId="333BBC0C" w14:textId="3B64BEC8" w:rsidR="001B4332" w:rsidRPr="00262256" w:rsidRDefault="001B4332" w:rsidP="005B7A37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10</w:t>
            </w:r>
            <w:r w:rsidR="00F60C4D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.</w:t>
            </w:r>
            <w:r w:rsidR="00F60C4D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48</w:t>
            </w:r>
          </w:p>
          <w:p w14:paraId="15A9D547" w14:textId="77777777" w:rsidR="001B4332" w:rsidRPr="00262256" w:rsidRDefault="001B4332" w:rsidP="005B7A37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</w:tc>
      </w:tr>
      <w:tr w:rsidR="001B4332" w:rsidRPr="00262256" w14:paraId="01EE9013" w14:textId="77777777" w:rsidTr="005B7A37">
        <w:trPr>
          <w:trHeight w:val="6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4B41F" w14:textId="77777777" w:rsidR="001B4332" w:rsidRPr="00262256" w:rsidRDefault="001B4332" w:rsidP="005B7A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2256">
              <w:rPr>
                <w:rFonts w:ascii="Arial" w:hAnsi="Arial" w:cs="Arial"/>
                <w:b/>
                <w:sz w:val="20"/>
                <w:szCs w:val="20"/>
              </w:rPr>
              <w:t>Procedure subject to IFR approval:-</w:t>
            </w:r>
          </w:p>
          <w:p w14:paraId="12AEE055" w14:textId="77777777" w:rsidR="001B4332" w:rsidRPr="00262256" w:rsidRDefault="001B4332" w:rsidP="005B7A37">
            <w:pPr>
              <w:pStyle w:val="Default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E0D2E7" w14:textId="77777777" w:rsidR="001B4332" w:rsidRPr="00262256" w:rsidRDefault="001B4332" w:rsidP="001B4332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62256">
              <w:rPr>
                <w:rFonts w:ascii="Arial" w:hAnsi="Arial" w:cs="Arial"/>
                <w:b/>
                <w:sz w:val="20"/>
                <w:szCs w:val="20"/>
              </w:rPr>
              <w:t>Hydrocele (aspiration)</w:t>
            </w:r>
          </w:p>
          <w:p w14:paraId="2107C056" w14:textId="77777777" w:rsidR="001B4332" w:rsidRPr="00262256" w:rsidRDefault="001B4332" w:rsidP="005B7A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A639B" w14:textId="77777777" w:rsidR="001B4332" w:rsidRPr="00262256" w:rsidRDefault="001B4332" w:rsidP="005B7A37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  <w:p w14:paraId="297C0C46" w14:textId="77777777" w:rsidR="001B4332" w:rsidRPr="00262256" w:rsidRDefault="001B4332" w:rsidP="005B7A37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  <w:p w14:paraId="16EFA08A" w14:textId="5273B80C" w:rsidR="001B4332" w:rsidRPr="00262256" w:rsidRDefault="001B4332" w:rsidP="005B7A37">
            <w:pP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59.</w:t>
            </w:r>
            <w:r w:rsidR="00F60C4D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49</w:t>
            </w:r>
          </w:p>
        </w:tc>
      </w:tr>
    </w:tbl>
    <w:p w14:paraId="3819D662" w14:textId="77777777" w:rsidR="001B4332" w:rsidRPr="00262256" w:rsidRDefault="001B4332" w:rsidP="001B4332">
      <w:pPr>
        <w:rPr>
          <w:rFonts w:ascii="Arial" w:eastAsia="MS Mincho" w:hAnsi="Arial" w:cs="Arial"/>
          <w:sz w:val="20"/>
          <w:szCs w:val="20"/>
          <w:lang w:val="en-US" w:eastAsia="ja-JP"/>
        </w:rPr>
      </w:pPr>
    </w:p>
    <w:p w14:paraId="52425142" w14:textId="77777777" w:rsidR="001B4332" w:rsidRPr="00262256" w:rsidRDefault="001B4332" w:rsidP="001B4332">
      <w:pPr>
        <w:rPr>
          <w:rFonts w:ascii="Arial" w:eastAsia="MS Mincho" w:hAnsi="Arial" w:cs="Arial"/>
          <w:sz w:val="20"/>
          <w:szCs w:val="20"/>
          <w:lang w:val="en-US" w:eastAsia="ja-JP"/>
        </w:rPr>
      </w:pPr>
    </w:p>
    <w:p w14:paraId="50B178D4" w14:textId="77777777" w:rsidR="00681E6A" w:rsidRDefault="00681E6A">
      <w:pPr>
        <w:spacing w:line="251" w:lineRule="exact"/>
        <w:jc w:val="center"/>
        <w:sectPr w:rsidR="00681E6A">
          <w:type w:val="continuous"/>
          <w:pgSz w:w="11910" w:h="16850"/>
          <w:pgMar w:top="1060" w:right="168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3925"/>
      </w:tblGrid>
      <w:tr w:rsidR="00681E6A" w14:paraId="73C510F6" w14:textId="77777777">
        <w:trPr>
          <w:trHeight w:val="270"/>
        </w:trPr>
        <w:tc>
          <w:tcPr>
            <w:tcW w:w="4263" w:type="dxa"/>
          </w:tcPr>
          <w:p w14:paraId="5E8FFE2E" w14:textId="77777777" w:rsidR="00681E6A" w:rsidRDefault="00FF11B2">
            <w:pPr>
              <w:pStyle w:val="TableParagraph"/>
              <w:spacing w:line="250" w:lineRule="exact"/>
              <w:ind w:left="38"/>
              <w:rPr>
                <w:b/>
              </w:rPr>
            </w:pPr>
            <w:r>
              <w:rPr>
                <w:b/>
                <w:u w:val="single"/>
              </w:rPr>
              <w:lastRenderedPageBreak/>
              <w:t>Other Enhanced Services</w:t>
            </w:r>
          </w:p>
        </w:tc>
        <w:tc>
          <w:tcPr>
            <w:tcW w:w="3925" w:type="dxa"/>
          </w:tcPr>
          <w:p w14:paraId="551723CB" w14:textId="77777777" w:rsidR="00681E6A" w:rsidRPr="005E104A" w:rsidRDefault="00681E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1E6A" w14:paraId="3718516D" w14:textId="77777777">
        <w:trPr>
          <w:trHeight w:val="270"/>
        </w:trPr>
        <w:tc>
          <w:tcPr>
            <w:tcW w:w="4263" w:type="dxa"/>
          </w:tcPr>
          <w:p w14:paraId="6A28B4FC" w14:textId="77777777" w:rsidR="00681E6A" w:rsidRDefault="00FF11B2">
            <w:pPr>
              <w:pStyle w:val="TableParagraph"/>
              <w:spacing w:line="250" w:lineRule="exact"/>
              <w:ind w:left="38"/>
            </w:pPr>
            <w:r>
              <w:t>Vasectomy</w:t>
            </w:r>
          </w:p>
        </w:tc>
        <w:tc>
          <w:tcPr>
            <w:tcW w:w="3925" w:type="dxa"/>
          </w:tcPr>
          <w:p w14:paraId="36B41F0F" w14:textId="6A3B6D55" w:rsidR="00524AC6" w:rsidRPr="005E104A" w:rsidRDefault="00524AC6" w:rsidP="00524AC6">
            <w:pPr>
              <w:pStyle w:val="TableParagraph"/>
              <w:spacing w:line="250" w:lineRule="exact"/>
              <w:ind w:left="674" w:right="638"/>
              <w:jc w:val="center"/>
            </w:pPr>
            <w:r w:rsidRPr="005E104A">
              <w:t xml:space="preserve"> £</w:t>
            </w:r>
            <w:r w:rsidR="00C446E9">
              <w:t>300</w:t>
            </w:r>
            <w:r w:rsidRPr="005E104A">
              <w:t>.</w:t>
            </w:r>
            <w:r w:rsidR="00C446E9">
              <w:t>77</w:t>
            </w:r>
          </w:p>
        </w:tc>
      </w:tr>
      <w:tr w:rsidR="00270EB1" w14:paraId="11D67C13" w14:textId="77777777">
        <w:trPr>
          <w:trHeight w:val="270"/>
        </w:trPr>
        <w:tc>
          <w:tcPr>
            <w:tcW w:w="4263" w:type="dxa"/>
          </w:tcPr>
          <w:p w14:paraId="21B78C7D" w14:textId="6266ABA0" w:rsidR="00270EB1" w:rsidRDefault="00270EB1" w:rsidP="00524AC6">
            <w:pPr>
              <w:pStyle w:val="TableParagraph"/>
              <w:spacing w:line="250" w:lineRule="exact"/>
            </w:pPr>
            <w:r>
              <w:t>Anti-Coagulation level 3</w:t>
            </w:r>
          </w:p>
        </w:tc>
        <w:tc>
          <w:tcPr>
            <w:tcW w:w="3925" w:type="dxa"/>
          </w:tcPr>
          <w:p w14:paraId="19955B26" w14:textId="59CBF398" w:rsidR="00270EB1" w:rsidRPr="005E104A" w:rsidRDefault="00270EB1">
            <w:pPr>
              <w:pStyle w:val="TableParagraph"/>
              <w:spacing w:line="250" w:lineRule="exact"/>
              <w:ind w:left="674" w:right="635"/>
              <w:jc w:val="center"/>
            </w:pPr>
            <w:r w:rsidRPr="005E104A">
              <w:t xml:space="preserve"> £96.</w:t>
            </w:r>
            <w:r w:rsidR="00C446E9">
              <w:t>52</w:t>
            </w:r>
          </w:p>
        </w:tc>
      </w:tr>
      <w:tr w:rsidR="00270EB1" w14:paraId="1C856BA6" w14:textId="77777777">
        <w:trPr>
          <w:trHeight w:val="270"/>
        </w:trPr>
        <w:tc>
          <w:tcPr>
            <w:tcW w:w="4263" w:type="dxa"/>
          </w:tcPr>
          <w:p w14:paraId="3AF8874F" w14:textId="3D8275E2" w:rsidR="00270EB1" w:rsidRDefault="00270EB1" w:rsidP="00524AC6">
            <w:pPr>
              <w:pStyle w:val="TableParagraph"/>
              <w:spacing w:line="250" w:lineRule="exact"/>
            </w:pPr>
            <w:r>
              <w:t xml:space="preserve"> Anti-Coagulation level 4</w:t>
            </w:r>
          </w:p>
        </w:tc>
        <w:tc>
          <w:tcPr>
            <w:tcW w:w="3925" w:type="dxa"/>
          </w:tcPr>
          <w:p w14:paraId="6B6BAAD4" w14:textId="77C4EE7B" w:rsidR="00270EB1" w:rsidRPr="005E104A" w:rsidRDefault="00270EB1">
            <w:pPr>
              <w:pStyle w:val="TableParagraph"/>
              <w:spacing w:line="250" w:lineRule="exact"/>
              <w:ind w:left="674" w:right="635"/>
              <w:jc w:val="center"/>
            </w:pPr>
            <w:r w:rsidRPr="005E104A">
              <w:t xml:space="preserve"> £</w:t>
            </w:r>
            <w:r w:rsidR="00C446E9">
              <w:t>148.70</w:t>
            </w:r>
          </w:p>
        </w:tc>
      </w:tr>
      <w:tr w:rsidR="00270EB1" w14:paraId="7A27BEF7" w14:textId="77777777">
        <w:trPr>
          <w:trHeight w:val="270"/>
        </w:trPr>
        <w:tc>
          <w:tcPr>
            <w:tcW w:w="4263" w:type="dxa"/>
          </w:tcPr>
          <w:p w14:paraId="457F70AF" w14:textId="77777777" w:rsidR="00270EB1" w:rsidRDefault="00270EB1">
            <w:pPr>
              <w:pStyle w:val="TableParagraph"/>
              <w:spacing w:line="250" w:lineRule="exact"/>
              <w:ind w:left="38"/>
            </w:pPr>
            <w:r>
              <w:t>Insulin Initiation – INSULIN</w:t>
            </w:r>
          </w:p>
        </w:tc>
        <w:tc>
          <w:tcPr>
            <w:tcW w:w="3925" w:type="dxa"/>
          </w:tcPr>
          <w:p w14:paraId="4512B7F3" w14:textId="6EC346B5" w:rsidR="00270EB1" w:rsidRPr="005E104A" w:rsidRDefault="00270EB1">
            <w:pPr>
              <w:pStyle w:val="TableParagraph"/>
              <w:spacing w:line="250" w:lineRule="exact"/>
              <w:ind w:left="674" w:right="638"/>
              <w:jc w:val="center"/>
            </w:pPr>
            <w:r w:rsidRPr="005E104A">
              <w:t>£15</w:t>
            </w:r>
            <w:r w:rsidR="00C446E9">
              <w:t>6.53</w:t>
            </w:r>
          </w:p>
        </w:tc>
      </w:tr>
      <w:tr w:rsidR="00270EB1" w14:paraId="2D64C6C8" w14:textId="77777777">
        <w:trPr>
          <w:trHeight w:val="270"/>
        </w:trPr>
        <w:tc>
          <w:tcPr>
            <w:tcW w:w="4263" w:type="dxa"/>
          </w:tcPr>
          <w:p w14:paraId="61D5F3D4" w14:textId="77777777" w:rsidR="00270EB1" w:rsidRDefault="00270EB1">
            <w:pPr>
              <w:pStyle w:val="TableParagraph"/>
              <w:spacing w:line="250" w:lineRule="exact"/>
              <w:ind w:left="38"/>
            </w:pPr>
            <w:r>
              <w:t>Insulin Initiation – GLP</w:t>
            </w:r>
          </w:p>
        </w:tc>
        <w:tc>
          <w:tcPr>
            <w:tcW w:w="3925" w:type="dxa"/>
          </w:tcPr>
          <w:p w14:paraId="67F7EDA5" w14:textId="5CF3A1A2" w:rsidR="00270EB1" w:rsidRPr="005E104A" w:rsidRDefault="00270EB1">
            <w:pPr>
              <w:pStyle w:val="TableParagraph"/>
              <w:spacing w:line="250" w:lineRule="exact"/>
              <w:ind w:left="674" w:right="635"/>
              <w:jc w:val="center"/>
            </w:pPr>
            <w:r w:rsidRPr="005E104A">
              <w:t xml:space="preserve"> £</w:t>
            </w:r>
            <w:r w:rsidR="00C446E9">
              <w:t>78.27</w:t>
            </w:r>
          </w:p>
        </w:tc>
      </w:tr>
      <w:tr w:rsidR="00270EB1" w14:paraId="216991DE" w14:textId="77777777">
        <w:trPr>
          <w:trHeight w:val="270"/>
        </w:trPr>
        <w:tc>
          <w:tcPr>
            <w:tcW w:w="4263" w:type="dxa"/>
          </w:tcPr>
          <w:p w14:paraId="0E2AB975" w14:textId="77777777" w:rsidR="00270EB1" w:rsidRDefault="00270EB1">
            <w:pPr>
              <w:pStyle w:val="TableParagraph"/>
              <w:spacing w:line="250" w:lineRule="exact"/>
              <w:ind w:left="38"/>
            </w:pPr>
            <w:r>
              <w:t>Rheumatology - Near Patient Testing</w:t>
            </w:r>
          </w:p>
        </w:tc>
        <w:tc>
          <w:tcPr>
            <w:tcW w:w="3925" w:type="dxa"/>
          </w:tcPr>
          <w:p w14:paraId="181965F8" w14:textId="768674DA" w:rsidR="00270EB1" w:rsidRPr="005E104A" w:rsidRDefault="00270EB1">
            <w:pPr>
              <w:pStyle w:val="TableParagraph"/>
              <w:spacing w:line="250" w:lineRule="exact"/>
              <w:ind w:left="674" w:right="635"/>
              <w:jc w:val="center"/>
            </w:pPr>
            <w:r w:rsidRPr="005E104A">
              <w:t>£93.</w:t>
            </w:r>
            <w:r w:rsidR="00C446E9">
              <w:t>92</w:t>
            </w:r>
          </w:p>
        </w:tc>
      </w:tr>
      <w:tr w:rsidR="00270EB1" w14:paraId="44639B4D" w14:textId="77777777">
        <w:trPr>
          <w:trHeight w:val="270"/>
        </w:trPr>
        <w:tc>
          <w:tcPr>
            <w:tcW w:w="4263" w:type="dxa"/>
          </w:tcPr>
          <w:p w14:paraId="4EC37621" w14:textId="77777777" w:rsidR="00270EB1" w:rsidRDefault="00270EB1">
            <w:pPr>
              <w:pStyle w:val="TableParagraph"/>
              <w:spacing w:line="250" w:lineRule="exact"/>
              <w:ind w:left="38"/>
            </w:pPr>
            <w:r>
              <w:t>Post operative care</w:t>
            </w:r>
          </w:p>
        </w:tc>
        <w:tc>
          <w:tcPr>
            <w:tcW w:w="3925" w:type="dxa"/>
          </w:tcPr>
          <w:p w14:paraId="3B97AA0D" w14:textId="77777777" w:rsidR="00270EB1" w:rsidRPr="005E104A" w:rsidRDefault="00270EB1">
            <w:pPr>
              <w:pStyle w:val="TableParagraph"/>
              <w:spacing w:line="250" w:lineRule="exact"/>
              <w:ind w:left="674" w:right="640"/>
              <w:jc w:val="center"/>
            </w:pPr>
            <w:r w:rsidRPr="005E104A">
              <w:t>£0.25 per Registered patient</w:t>
            </w:r>
          </w:p>
        </w:tc>
      </w:tr>
      <w:tr w:rsidR="00270EB1" w14:paraId="64DCC6E2" w14:textId="77777777">
        <w:trPr>
          <w:trHeight w:val="270"/>
        </w:trPr>
        <w:tc>
          <w:tcPr>
            <w:tcW w:w="4263" w:type="dxa"/>
          </w:tcPr>
          <w:p w14:paraId="3C49A600" w14:textId="77777777" w:rsidR="00270EB1" w:rsidRDefault="00270EB1">
            <w:pPr>
              <w:pStyle w:val="TableParagraph"/>
              <w:spacing w:line="250" w:lineRule="exact"/>
              <w:ind w:left="38"/>
            </w:pPr>
            <w:r>
              <w:t>Urology level 1</w:t>
            </w:r>
          </w:p>
        </w:tc>
        <w:tc>
          <w:tcPr>
            <w:tcW w:w="3925" w:type="dxa"/>
          </w:tcPr>
          <w:p w14:paraId="70721D59" w14:textId="52A165AA" w:rsidR="00270EB1" w:rsidRPr="00453006" w:rsidRDefault="00D74077">
            <w:pPr>
              <w:pStyle w:val="TableParagraph"/>
              <w:spacing w:line="250" w:lineRule="exact"/>
              <w:ind w:left="674" w:right="640"/>
              <w:jc w:val="center"/>
              <w:rPr>
                <w:strike/>
              </w:rPr>
            </w:pPr>
            <w:r w:rsidRPr="00453006">
              <w:t>£84.</w:t>
            </w:r>
            <w:r w:rsidR="00C446E9">
              <w:t>49</w:t>
            </w:r>
          </w:p>
        </w:tc>
      </w:tr>
      <w:tr w:rsidR="00270EB1" w14:paraId="26856259" w14:textId="77777777">
        <w:trPr>
          <w:trHeight w:val="270"/>
        </w:trPr>
        <w:tc>
          <w:tcPr>
            <w:tcW w:w="4263" w:type="dxa"/>
          </w:tcPr>
          <w:p w14:paraId="04C6A725" w14:textId="77777777" w:rsidR="00270EB1" w:rsidRDefault="00270EB1">
            <w:pPr>
              <w:pStyle w:val="TableParagraph"/>
              <w:spacing w:line="250" w:lineRule="exact"/>
              <w:ind w:left="38"/>
            </w:pPr>
            <w:r>
              <w:t>Urology level 2</w:t>
            </w:r>
          </w:p>
        </w:tc>
        <w:tc>
          <w:tcPr>
            <w:tcW w:w="3925" w:type="dxa"/>
          </w:tcPr>
          <w:p w14:paraId="5406DE27" w14:textId="6AC3BC32" w:rsidR="00270EB1" w:rsidRPr="00453006" w:rsidRDefault="00D74077">
            <w:pPr>
              <w:pStyle w:val="TableParagraph"/>
              <w:spacing w:line="250" w:lineRule="exact"/>
              <w:ind w:left="674" w:right="637"/>
              <w:jc w:val="center"/>
              <w:rPr>
                <w:strike/>
              </w:rPr>
            </w:pPr>
            <w:r w:rsidRPr="00453006">
              <w:t>£168.</w:t>
            </w:r>
            <w:r w:rsidR="00C446E9">
              <w:t>96</w:t>
            </w:r>
          </w:p>
        </w:tc>
      </w:tr>
      <w:tr w:rsidR="00270EB1" w14:paraId="2C52BF9F" w14:textId="77777777">
        <w:trPr>
          <w:trHeight w:val="270"/>
        </w:trPr>
        <w:tc>
          <w:tcPr>
            <w:tcW w:w="4263" w:type="dxa"/>
          </w:tcPr>
          <w:p w14:paraId="661AC48D" w14:textId="77777777" w:rsidR="00270EB1" w:rsidRDefault="00270EB1">
            <w:pPr>
              <w:pStyle w:val="TableParagraph"/>
              <w:spacing w:line="250" w:lineRule="exact"/>
              <w:ind w:left="38"/>
            </w:pPr>
            <w:r>
              <w:t>Phlebotomy</w:t>
            </w:r>
          </w:p>
        </w:tc>
        <w:tc>
          <w:tcPr>
            <w:tcW w:w="3925" w:type="dxa"/>
          </w:tcPr>
          <w:p w14:paraId="2BF3355B" w14:textId="3B5240A5" w:rsidR="00270EB1" w:rsidRDefault="00270EB1">
            <w:pPr>
              <w:pStyle w:val="TableParagraph"/>
              <w:spacing w:line="250" w:lineRule="exact"/>
              <w:ind w:left="674" w:right="636"/>
              <w:jc w:val="center"/>
            </w:pPr>
            <w:r>
              <w:t>£2</w:t>
            </w:r>
            <w:r w:rsidR="00C446E9">
              <w:t>.01</w:t>
            </w:r>
            <w:r>
              <w:t xml:space="preserve"> per registered patient</w:t>
            </w:r>
          </w:p>
        </w:tc>
      </w:tr>
      <w:tr w:rsidR="00270EB1" w14:paraId="7093D5C1" w14:textId="77777777">
        <w:trPr>
          <w:trHeight w:val="270"/>
        </w:trPr>
        <w:tc>
          <w:tcPr>
            <w:tcW w:w="4263" w:type="dxa"/>
          </w:tcPr>
          <w:p w14:paraId="7D8E0F40" w14:textId="4EC8B24A" w:rsidR="00270EB1" w:rsidRDefault="00270EB1">
            <w:pPr>
              <w:pStyle w:val="TableParagraph"/>
              <w:spacing w:line="250" w:lineRule="exact"/>
              <w:ind w:left="38"/>
            </w:pPr>
            <w:r>
              <w:t>Shared Care Mental Health</w:t>
            </w:r>
            <w:r w:rsidR="005F5709">
              <w:t xml:space="preserve"> </w:t>
            </w:r>
          </w:p>
        </w:tc>
        <w:tc>
          <w:tcPr>
            <w:tcW w:w="3925" w:type="dxa"/>
          </w:tcPr>
          <w:p w14:paraId="4DEBF7F2" w14:textId="311DC2F3" w:rsidR="00270EB1" w:rsidRDefault="00270EB1">
            <w:pPr>
              <w:pStyle w:val="TableParagraph"/>
              <w:spacing w:line="250" w:lineRule="exact"/>
              <w:ind w:left="674" w:right="635"/>
              <w:jc w:val="center"/>
            </w:pPr>
            <w:r>
              <w:t>£40.</w:t>
            </w:r>
            <w:r w:rsidR="00C446E9">
              <w:t>96</w:t>
            </w:r>
          </w:p>
        </w:tc>
      </w:tr>
      <w:tr w:rsidR="00270EB1" w14:paraId="39937713" w14:textId="77777777">
        <w:trPr>
          <w:trHeight w:val="270"/>
        </w:trPr>
        <w:tc>
          <w:tcPr>
            <w:tcW w:w="4263" w:type="dxa"/>
          </w:tcPr>
          <w:p w14:paraId="727C3AF5" w14:textId="77777777" w:rsidR="00270EB1" w:rsidRDefault="00270EB1">
            <w:pPr>
              <w:pStyle w:val="TableParagraph"/>
              <w:spacing w:line="250" w:lineRule="exact"/>
              <w:ind w:left="38"/>
            </w:pPr>
            <w:r>
              <w:t>Primary Chronic &amp; Complex Care</w:t>
            </w:r>
          </w:p>
        </w:tc>
        <w:tc>
          <w:tcPr>
            <w:tcW w:w="3925" w:type="dxa"/>
          </w:tcPr>
          <w:p w14:paraId="22EEADEF" w14:textId="6259F63B" w:rsidR="00270EB1" w:rsidRDefault="00270EB1">
            <w:pPr>
              <w:pStyle w:val="TableParagraph"/>
              <w:spacing w:line="250" w:lineRule="exact"/>
              <w:ind w:left="674" w:right="639"/>
              <w:jc w:val="center"/>
            </w:pPr>
            <w:r>
              <w:t>£</w:t>
            </w:r>
            <w:r w:rsidR="00C446E9">
              <w:t>10.02</w:t>
            </w:r>
            <w:r>
              <w:t xml:space="preserve"> per registered patient</w:t>
            </w:r>
          </w:p>
        </w:tc>
      </w:tr>
    </w:tbl>
    <w:p w14:paraId="694BF827" w14:textId="77777777" w:rsidR="00224FED" w:rsidRDefault="00224FED"/>
    <w:sectPr w:rsidR="00224FED">
      <w:pgSz w:w="11910" w:h="16850"/>
      <w:pgMar w:top="108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E0A5A"/>
    <w:multiLevelType w:val="hybridMultilevel"/>
    <w:tmpl w:val="CB2E23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C95E24"/>
    <w:multiLevelType w:val="hybridMultilevel"/>
    <w:tmpl w:val="C792B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11932"/>
    <w:multiLevelType w:val="hybridMultilevel"/>
    <w:tmpl w:val="9BEE8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6A"/>
    <w:rsid w:val="00075108"/>
    <w:rsid w:val="001149E7"/>
    <w:rsid w:val="001A7053"/>
    <w:rsid w:val="001B4332"/>
    <w:rsid w:val="00224FED"/>
    <w:rsid w:val="00270EB1"/>
    <w:rsid w:val="00453006"/>
    <w:rsid w:val="00524AC6"/>
    <w:rsid w:val="005C3A67"/>
    <w:rsid w:val="005E104A"/>
    <w:rsid w:val="005F5709"/>
    <w:rsid w:val="00681E6A"/>
    <w:rsid w:val="006B6B7F"/>
    <w:rsid w:val="006C2ADF"/>
    <w:rsid w:val="007024BF"/>
    <w:rsid w:val="00712EC0"/>
    <w:rsid w:val="009A7650"/>
    <w:rsid w:val="00A2046F"/>
    <w:rsid w:val="00A6282F"/>
    <w:rsid w:val="00C446E9"/>
    <w:rsid w:val="00C552F3"/>
    <w:rsid w:val="00CC605F"/>
    <w:rsid w:val="00D74077"/>
    <w:rsid w:val="00F60C4D"/>
    <w:rsid w:val="00F86BF4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CDD6"/>
  <w15:docId w15:val="{313FF09A-ADD1-479B-A3A9-826E3B18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C6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0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05F"/>
    <w:rPr>
      <w:rFonts w:ascii="Calibri" w:eastAsia="Calibri" w:hAnsi="Calibri" w:cs="Calibri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05F"/>
    <w:rPr>
      <w:rFonts w:ascii="Calibri" w:eastAsia="Calibri" w:hAnsi="Calibri" w:cs="Calibri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0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05F"/>
    <w:rPr>
      <w:rFonts w:ascii="Segoe UI" w:eastAsia="Calibri" w:hAnsi="Segoe UI" w:cs="Segoe UI"/>
      <w:sz w:val="18"/>
      <w:szCs w:val="18"/>
      <w:lang w:val="en-GB" w:eastAsia="en-GB" w:bidi="en-GB"/>
    </w:rPr>
  </w:style>
  <w:style w:type="paragraph" w:customStyle="1" w:styleId="Default">
    <w:name w:val="Default"/>
    <w:rsid w:val="001B4332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1B4332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eMBED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Horsfall</dc:creator>
  <cp:lastModifiedBy>Jeanette Harris (CCG)</cp:lastModifiedBy>
  <cp:revision>2</cp:revision>
  <dcterms:created xsi:type="dcterms:W3CDTF">2021-09-01T15:11:00Z</dcterms:created>
  <dcterms:modified xsi:type="dcterms:W3CDTF">2021-09-01T15:11:00Z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2018-11-20T00:00:00Z</vt:filetime>
  </property>
</Properties>
</file>